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68" w:afterAutospacing="0" w:line="17" w:lineRule="atLeast"/>
        <w:ind w:left="0" w:right="0" w:firstLine="0"/>
        <w:rPr>
          <w:rFonts w:ascii="微软雅黑" w:hAnsi="微软雅黑" w:eastAsia="微软雅黑" w:cs="微软雅黑"/>
          <w:i w:val="0"/>
          <w:iCs w:val="0"/>
          <w:caps w:val="0"/>
          <w:spacing w:val="7"/>
          <w:sz w:val="26"/>
          <w:szCs w:val="26"/>
        </w:rPr>
      </w:pPr>
      <w:r>
        <w:rPr>
          <w:rFonts w:hint="eastAsia" w:ascii="微软雅黑" w:hAnsi="微软雅黑" w:eastAsia="微软雅黑" w:cs="微软雅黑"/>
          <w:i w:val="0"/>
          <w:iCs w:val="0"/>
          <w:caps w:val="0"/>
          <w:spacing w:val="7"/>
          <w:sz w:val="26"/>
          <w:szCs w:val="26"/>
          <w:bdr w:val="none" w:color="auto" w:sz="0" w:space="0"/>
          <w:shd w:val="clear" w:fill="FFFFFF"/>
        </w:rPr>
        <w:t>警惕！家庭消防隐患“小火亡人”</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64" w:afterAutospacing="0" w:line="240" w:lineRule="atLeast"/>
        <w:ind w:left="0" w:right="0" w:firstLine="0"/>
        <w:jc w:val="left"/>
        <w:rPr>
          <w:rFonts w:hint="eastAsia" w:ascii="微软雅黑" w:hAnsi="微软雅黑" w:eastAsia="微软雅黑" w:cs="微软雅黑"/>
          <w:i w:val="0"/>
          <w:iCs w:val="0"/>
          <w:caps w:val="0"/>
          <w:spacing w:val="7"/>
          <w:sz w:val="0"/>
          <w:szCs w:val="0"/>
        </w:rPr>
      </w:pPr>
      <w:r>
        <w:rPr>
          <w:rFonts w:hint="eastAsia" w:ascii="微软雅黑" w:hAnsi="微软雅黑" w:eastAsia="微软雅黑" w:cs="微软雅黑"/>
          <w:i w:val="0"/>
          <w:iCs w:val="0"/>
          <w:caps w:val="0"/>
          <w:spacing w:val="7"/>
          <w:kern w:val="0"/>
          <w:sz w:val="18"/>
          <w:szCs w:val="18"/>
          <w:bdr w:val="none" w:color="auto" w:sz="0" w:space="0"/>
          <w:shd w:val="clear" w:fill="FFFFFF"/>
          <w:lang w:val="en-US" w:eastAsia="zh-CN" w:bidi="ar"/>
        </w:rPr>
        <w:t>点击蓝字关注</w:t>
      </w:r>
      <w:r>
        <w:rPr>
          <w:rFonts w:hint="eastAsia" w:ascii="微软雅黑" w:hAnsi="微软雅黑" w:eastAsia="微软雅黑" w:cs="微软雅黑"/>
          <w:i w:val="0"/>
          <w:iCs w:val="0"/>
          <w:caps w:val="0"/>
          <w:spacing w:val="7"/>
          <w:kern w:val="0"/>
          <w:sz w:val="0"/>
          <w:szCs w:val="0"/>
          <w:bdr w:val="none" w:color="auto" w:sz="0" w:space="0"/>
          <w:shd w:val="clear" w:fill="FFFFFF"/>
          <w:lang w:val="en-US" w:eastAsia="zh-CN" w:bidi="ar"/>
        </w:rPr>
        <w:t> </w:t>
      </w:r>
      <w:r>
        <w:rPr>
          <w:rFonts w:hint="eastAsia" w:ascii="微软雅黑" w:hAnsi="微软雅黑" w:eastAsia="微软雅黑" w:cs="微软雅黑"/>
          <w:i w:val="0"/>
          <w:iCs w:val="0"/>
          <w:caps w:val="0"/>
          <w:spacing w:val="7"/>
          <w:kern w:val="0"/>
          <w:sz w:val="18"/>
          <w:szCs w:val="18"/>
          <w:u w:val="none"/>
          <w:bdr w:val="none" w:color="auto" w:sz="0" w:space="0"/>
          <w:shd w:val="clear" w:fill="FFFFFF"/>
          <w:lang w:val="en-US" w:eastAsia="zh-CN" w:bidi="ar"/>
        </w:rPr>
        <w:fldChar w:fldCharType="begin"/>
      </w:r>
      <w:r>
        <w:rPr>
          <w:rFonts w:hint="eastAsia" w:ascii="微软雅黑" w:hAnsi="微软雅黑" w:eastAsia="微软雅黑" w:cs="微软雅黑"/>
          <w:i w:val="0"/>
          <w:iCs w:val="0"/>
          <w:caps w:val="0"/>
          <w:spacing w:val="7"/>
          <w:kern w:val="0"/>
          <w:sz w:val="18"/>
          <w:szCs w:val="18"/>
          <w:u w:val="none"/>
          <w:bdr w:val="none" w:color="auto" w:sz="0" w:space="0"/>
          <w:shd w:val="clear" w:fill="FFFFFF"/>
          <w:lang w:val="en-US" w:eastAsia="zh-CN" w:bidi="ar"/>
        </w:rPr>
        <w:instrText xml:space="preserve"> HYPERLINK "javascript:void(0);" </w:instrText>
      </w:r>
      <w:r>
        <w:rPr>
          <w:rFonts w:hint="eastAsia" w:ascii="微软雅黑" w:hAnsi="微软雅黑" w:eastAsia="微软雅黑" w:cs="微软雅黑"/>
          <w:i w:val="0"/>
          <w:iCs w:val="0"/>
          <w:caps w:val="0"/>
          <w:spacing w:val="7"/>
          <w:kern w:val="0"/>
          <w:sz w:val="18"/>
          <w:szCs w:val="18"/>
          <w:u w:val="none"/>
          <w:bdr w:val="none" w:color="auto" w:sz="0" w:space="0"/>
          <w:shd w:val="clear" w:fill="FFFFFF"/>
          <w:lang w:val="en-US" w:eastAsia="zh-CN" w:bidi="ar"/>
        </w:rPr>
        <w:fldChar w:fldCharType="separate"/>
      </w:r>
      <w:r>
        <w:rPr>
          <w:rStyle w:val="8"/>
          <w:rFonts w:hint="eastAsia" w:ascii="微软雅黑" w:hAnsi="微软雅黑" w:eastAsia="微软雅黑" w:cs="微软雅黑"/>
          <w:i w:val="0"/>
          <w:iCs w:val="0"/>
          <w:caps w:val="0"/>
          <w:spacing w:val="7"/>
          <w:sz w:val="18"/>
          <w:szCs w:val="18"/>
          <w:u w:val="none"/>
          <w:bdr w:val="none" w:color="auto" w:sz="0" w:space="0"/>
          <w:shd w:val="clear" w:fill="FFFFFF"/>
        </w:rPr>
        <w:t>中国应急管理</w:t>
      </w:r>
      <w:r>
        <w:rPr>
          <w:rFonts w:hint="eastAsia" w:ascii="微软雅黑" w:hAnsi="微软雅黑" w:eastAsia="微软雅黑" w:cs="微软雅黑"/>
          <w:i w:val="0"/>
          <w:iCs w:val="0"/>
          <w:caps w:val="0"/>
          <w:spacing w:val="7"/>
          <w:kern w:val="0"/>
          <w:sz w:val="18"/>
          <w:szCs w:val="18"/>
          <w:u w:val="none"/>
          <w:bdr w:val="none" w:color="auto" w:sz="0" w:space="0"/>
          <w:shd w:val="clear" w:fill="FFFFFF"/>
          <w:lang w:val="en-US" w:eastAsia="zh-CN" w:bidi="ar"/>
        </w:rPr>
        <w:fldChar w:fldCharType="end"/>
      </w:r>
      <w:r>
        <w:rPr>
          <w:rFonts w:hint="eastAsia" w:ascii="微软雅黑" w:hAnsi="微软雅黑" w:eastAsia="微软雅黑" w:cs="微软雅黑"/>
          <w:i w:val="0"/>
          <w:iCs w:val="0"/>
          <w:caps w:val="0"/>
          <w:spacing w:val="7"/>
          <w:kern w:val="0"/>
          <w:sz w:val="0"/>
          <w:szCs w:val="0"/>
          <w:bdr w:val="none" w:color="auto" w:sz="0" w:space="0"/>
          <w:shd w:val="clear" w:fill="FFFFFF"/>
          <w:lang w:val="en-US" w:eastAsia="zh-CN" w:bidi="ar"/>
        </w:rPr>
        <w:t> </w:t>
      </w:r>
      <w:r>
        <w:rPr>
          <w:rStyle w:val="7"/>
          <w:rFonts w:hint="eastAsia" w:ascii="微软雅黑" w:hAnsi="微软雅黑" w:eastAsia="微软雅黑" w:cs="微软雅黑"/>
          <w:i w:val="0"/>
          <w:iCs w:val="0"/>
          <w:caps w:val="0"/>
          <w:spacing w:val="7"/>
          <w:kern w:val="0"/>
          <w:sz w:val="18"/>
          <w:szCs w:val="18"/>
          <w:bdr w:val="none" w:color="auto" w:sz="0" w:space="0"/>
          <w:shd w:val="clear" w:fill="FFFFFF"/>
          <w:lang w:val="en-US" w:eastAsia="zh-CN" w:bidi="ar"/>
        </w:rPr>
        <w:t>2022-11-26 18:01</w:t>
      </w:r>
      <w:r>
        <w:rPr>
          <w:rFonts w:hint="eastAsia" w:ascii="微软雅黑" w:hAnsi="微软雅黑" w:eastAsia="微软雅黑" w:cs="微软雅黑"/>
          <w:i w:val="0"/>
          <w:iCs w:val="0"/>
          <w:caps w:val="0"/>
          <w:spacing w:val="7"/>
          <w:kern w:val="0"/>
          <w:sz w:val="0"/>
          <w:szCs w:val="0"/>
          <w:bdr w:val="none" w:color="auto" w:sz="0" w:space="0"/>
          <w:shd w:val="clear" w:fill="FFFFFF"/>
          <w:lang w:val="en-US" w:eastAsia="zh-CN" w:bidi="ar"/>
        </w:rPr>
        <w:t> </w:t>
      </w:r>
      <w:r>
        <w:rPr>
          <w:rStyle w:val="7"/>
          <w:rFonts w:hint="eastAsia" w:ascii="微软雅黑" w:hAnsi="微软雅黑" w:eastAsia="微软雅黑" w:cs="微软雅黑"/>
          <w:i w:val="0"/>
          <w:iCs w:val="0"/>
          <w:caps w:val="0"/>
          <w:spacing w:val="7"/>
          <w:kern w:val="0"/>
          <w:sz w:val="18"/>
          <w:szCs w:val="18"/>
          <w:bdr w:val="none" w:color="auto" w:sz="0" w:space="0"/>
          <w:shd w:val="clear" w:fill="FFFFFF"/>
          <w:lang w:val="en-US" w:eastAsia="zh-CN" w:bidi="ar"/>
        </w:rPr>
        <w:t>发表于北京</w:t>
      </w:r>
    </w:p>
    <w:p>
      <w:pPr>
        <w:keepNext w:val="0"/>
        <w:keepLines w:val="0"/>
        <w:widowControl/>
        <w:suppressLineNumbers w:val="0"/>
        <w:jc w:val="left"/>
        <w:rPr>
          <w:rFonts w:ascii="PingFangSC-Light" w:hAnsi="PingFangSC-Light" w:eastAsia="PingFangSC-Light" w:cs="PingFangSC-Light"/>
          <w:kern w:val="0"/>
          <w:sz w:val="24"/>
          <w:szCs w:val="24"/>
          <w:lang w:val="en-US" w:eastAsia="zh-CN" w:bidi="ar"/>
        </w:rPr>
      </w:pPr>
    </w:p>
    <w:p>
      <w:pPr>
        <w:keepNext w:val="0"/>
        <w:keepLines w:val="0"/>
        <w:widowControl/>
        <w:suppressLineNumbers w:val="0"/>
        <w:jc w:val="left"/>
      </w:pPr>
      <w:r>
        <w:rPr>
          <w:rFonts w:ascii="PingFangSC-Light" w:hAnsi="PingFangSC-Light" w:eastAsia="PingFangSC-Light" w:cs="PingFangSC-Light"/>
          <w:kern w:val="0"/>
          <w:sz w:val="24"/>
          <w:szCs w:val="24"/>
          <w:lang w:val="en-US" w:eastAsia="zh-CN" w:bidi="ar"/>
        </w:rPr>
        <w:t>冬季气候干燥</w:t>
      </w:r>
      <w:r>
        <w:rPr>
          <w:rFonts w:hint="default" w:ascii="PingFangSC-Light" w:hAnsi="PingFangSC-Light" w:eastAsia="PingFangSC-Light" w:cs="PingFangSC-Light"/>
          <w:kern w:val="0"/>
          <w:sz w:val="24"/>
          <w:szCs w:val="24"/>
          <w:lang w:val="en-US" w:eastAsia="zh-CN" w:bidi="ar"/>
        </w:rPr>
        <w:t>火灾事故易发多发据应急管理部消防救援局公布的2021年全国消防接处警与火灾情况统计显示共接报火灾74.8万起</w:t>
      </w:r>
      <w:r>
        <w:rPr>
          <w:rFonts w:hint="default" w:ascii="PingFangSC-Light" w:hAnsi="PingFangSC-Light" w:eastAsia="PingFangSC-Light" w:cs="PingFangSC-Light"/>
          <w:color w:val="000000"/>
          <w:kern w:val="0"/>
          <w:sz w:val="24"/>
          <w:szCs w:val="24"/>
          <w:lang w:val="en-US" w:eastAsia="zh-CN" w:bidi="ar"/>
        </w:rPr>
        <w:t>住宅火灾亡人数占总数73.8%</w:t>
      </w:r>
    </w:p>
    <w:p>
      <w:pPr>
        <w:pStyle w:val="3"/>
        <w:keepNext w:val="0"/>
        <w:keepLines w:val="0"/>
        <w:widowControl/>
        <w:suppressLineNumbers w:val="0"/>
        <w:shd w:val="clear" w:fill="FFFFFF"/>
        <w:spacing w:after="0" w:afterAutospacing="0"/>
        <w:jc w:val="center"/>
        <w:rPr>
          <w:rFonts w:ascii="Arial" w:hAnsi="Arial" w:eastAsia="Arial" w:cs="Arial"/>
          <w:color w:val="222222"/>
          <w:spacing w:val="7"/>
        </w:rPr>
      </w:pPr>
      <w:r>
        <w:rPr>
          <w:rFonts w:hint="default" w:ascii="PingFangSC-Light" w:hAnsi="PingFangSC-Light" w:eastAsia="PingFangSC-Light" w:cs="PingFangSC-Light"/>
          <w:color w:val="222222"/>
          <w:spacing w:val="7"/>
          <w:shd w:val="clear" w:fill="FFFFFF"/>
        </w:rPr>
        <w:t>日常生活中</w:t>
      </w:r>
    </w:p>
    <w:p>
      <w:pPr>
        <w:pStyle w:val="3"/>
        <w:keepNext w:val="0"/>
        <w:keepLines w:val="0"/>
        <w:widowControl/>
        <w:suppressLineNumbers w:val="0"/>
        <w:shd w:val="clear" w:fill="FFFFFF"/>
        <w:spacing w:after="0" w:afterAutospacing="0"/>
        <w:jc w:val="center"/>
        <w:rPr>
          <w:rFonts w:hint="default" w:ascii="Arial" w:hAnsi="Arial" w:eastAsia="Arial" w:cs="Arial"/>
          <w:color w:val="222222"/>
          <w:spacing w:val="7"/>
        </w:rPr>
      </w:pPr>
      <w:r>
        <w:rPr>
          <w:rFonts w:hint="default" w:ascii="PingFangSC-Light" w:hAnsi="PingFangSC-Light" w:eastAsia="PingFangSC-Light" w:cs="PingFangSC-Light"/>
          <w:color w:val="222222"/>
          <w:spacing w:val="7"/>
          <w:shd w:val="clear" w:fill="FFFFFF"/>
        </w:rPr>
        <w:t>一些错误的“小习惯”</w:t>
      </w:r>
    </w:p>
    <w:p>
      <w:pPr>
        <w:pStyle w:val="3"/>
        <w:keepNext w:val="0"/>
        <w:keepLines w:val="0"/>
        <w:widowControl/>
        <w:suppressLineNumbers w:val="0"/>
        <w:shd w:val="clear" w:fill="FFFFFF"/>
        <w:spacing w:after="0" w:afterAutospacing="0"/>
        <w:jc w:val="center"/>
        <w:rPr>
          <w:rFonts w:hint="default" w:ascii="Arial" w:hAnsi="Arial" w:eastAsia="Arial" w:cs="Arial"/>
          <w:color w:val="222222"/>
          <w:spacing w:val="7"/>
        </w:rPr>
      </w:pPr>
      <w:r>
        <w:rPr>
          <w:rFonts w:hint="default" w:ascii="PingFangSC-Light" w:hAnsi="PingFangSC-Light" w:eastAsia="PingFangSC-Light" w:cs="PingFangSC-Light"/>
          <w:color w:val="222222"/>
          <w:spacing w:val="7"/>
          <w:shd w:val="clear" w:fill="FFFFFF"/>
        </w:rPr>
        <w:t>往往会成为</w:t>
      </w:r>
    </w:p>
    <w:p>
      <w:pPr>
        <w:pStyle w:val="3"/>
        <w:keepNext w:val="0"/>
        <w:keepLines w:val="0"/>
        <w:widowControl/>
        <w:suppressLineNumbers w:val="0"/>
        <w:shd w:val="clear" w:fill="FFFFFF"/>
        <w:spacing w:after="0" w:afterAutospacing="0"/>
        <w:jc w:val="center"/>
        <w:rPr>
          <w:rFonts w:hint="default" w:ascii="Arial" w:hAnsi="Arial" w:eastAsia="Arial" w:cs="Arial"/>
          <w:color w:val="222222"/>
          <w:spacing w:val="7"/>
        </w:rPr>
      </w:pPr>
      <w:r>
        <w:rPr>
          <w:rFonts w:hint="default" w:ascii="PingFangSC-Light" w:hAnsi="PingFangSC-Light" w:eastAsia="PingFangSC-Light" w:cs="PingFangSC-Light"/>
          <w:color w:val="222222"/>
          <w:spacing w:val="7"/>
          <w:shd w:val="clear" w:fill="FFFFFF"/>
        </w:rPr>
        <w:t>引发家庭住宅火灾的“大隐患”</w:t>
      </w:r>
    </w:p>
    <w:p>
      <w:pPr>
        <w:keepNext w:val="0"/>
        <w:keepLines w:val="0"/>
        <w:widowControl/>
        <w:suppressLineNumbers w:val="0"/>
        <w:jc w:val="left"/>
      </w:pPr>
      <w:r>
        <w:rPr>
          <w:rStyle w:val="6"/>
          <w:rFonts w:hint="default" w:ascii="PingFangSC-Light" w:hAnsi="PingFangSC-Light" w:eastAsia="PingFangSC-Light" w:cs="PingFangSC-Light"/>
          <w:kern w:val="0"/>
          <w:sz w:val="24"/>
          <w:szCs w:val="24"/>
          <w:lang w:val="en-US" w:eastAsia="zh-CN" w:bidi="ar"/>
        </w:rPr>
        <w:t>01</w:t>
      </w:r>
      <w:r>
        <w:rPr>
          <w:rStyle w:val="6"/>
          <w:rFonts w:hint="default" w:ascii="PingFangSC-Light" w:hAnsi="PingFangSC-Light" w:eastAsia="PingFangSC-Light" w:cs="PingFangSC-Light"/>
          <w:kern w:val="0"/>
          <w:sz w:val="20"/>
          <w:szCs w:val="20"/>
          <w:lang w:val="en-US" w:eastAsia="zh-CN" w:bidi="ar"/>
        </w:rPr>
        <w:t>手机充电器未拔</w:t>
      </w:r>
    </w:p>
    <w:p>
      <w:pPr>
        <w:pStyle w:val="3"/>
        <w:keepNext w:val="0"/>
        <w:keepLines w:val="0"/>
        <w:widowControl/>
        <w:suppressLineNumbers w:val="0"/>
        <w:shd w:val="clear" w:fill="FFFFFF"/>
        <w:spacing w:after="0" w:afterAutospacing="0"/>
        <w:jc w:val="center"/>
        <w:rPr>
          <w:rFonts w:hint="default" w:ascii="Arial" w:hAnsi="Arial" w:eastAsia="Arial" w:cs="Arial"/>
          <w:color w:val="222222"/>
          <w:spacing w:val="7"/>
        </w:rPr>
      </w:pPr>
      <w:r>
        <w:rPr>
          <w:rFonts w:hint="default" w:ascii="Arial" w:hAnsi="Arial" w:eastAsia="Arial" w:cs="Arial"/>
          <w:color w:val="222222"/>
          <w:spacing w:val="7"/>
          <w:shd w:val="clear" w:fill="FFFFFF"/>
        </w:rPr>
        <w:drawing>
          <wp:inline distT="0" distB="0" distL="114300" distR="114300">
            <wp:extent cx="3810000" cy="2133600"/>
            <wp:effectExtent l="0" t="0" r="0" b="0"/>
            <wp:docPr id="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6"/>
                    <a:stretch>
                      <a:fillRect/>
                    </a:stretch>
                  </pic:blipFill>
                  <pic:spPr>
                    <a:xfrm>
                      <a:off x="0" y="0"/>
                      <a:ext cx="3810000" cy="2133600"/>
                    </a:xfrm>
                    <a:prstGeom prst="rect">
                      <a:avLst/>
                    </a:prstGeom>
                    <a:noFill/>
                    <a:ln w="9525">
                      <a:noFill/>
                    </a:ln>
                  </pic:spPr>
                </pic:pic>
              </a:graphicData>
            </a:graphic>
          </wp:inline>
        </w:drawing>
      </w:r>
    </w:p>
    <w:p>
      <w:pPr>
        <w:keepNext w:val="0"/>
        <w:keepLines w:val="0"/>
        <w:widowControl/>
        <w:suppressLineNumbers w:val="0"/>
        <w:jc w:val="left"/>
      </w:pPr>
      <w:r>
        <w:rPr>
          <w:rStyle w:val="6"/>
          <w:rFonts w:hint="default" w:ascii="PingFangSC-Light" w:hAnsi="PingFangSC-Light" w:eastAsia="PingFangSC-Light" w:cs="PingFangSC-Light"/>
          <w:kern w:val="0"/>
          <w:sz w:val="24"/>
          <w:szCs w:val="24"/>
          <w:lang w:val="en-US" w:eastAsia="zh-CN" w:bidi="ar"/>
        </w:rPr>
        <w:t>02</w:t>
      </w:r>
      <w:r>
        <w:rPr>
          <w:rStyle w:val="6"/>
          <w:rFonts w:hint="default" w:ascii="PingFangSC-Light" w:hAnsi="PingFangSC-Light" w:eastAsia="PingFangSC-Light" w:cs="PingFangSC-Light"/>
          <w:kern w:val="0"/>
          <w:sz w:val="20"/>
          <w:szCs w:val="20"/>
          <w:lang w:val="en-US" w:eastAsia="zh-CN" w:bidi="ar"/>
        </w:rPr>
        <w:t>电动车进楼入户</w:t>
      </w:r>
    </w:p>
    <w:p>
      <w:pPr>
        <w:pStyle w:val="3"/>
        <w:keepNext w:val="0"/>
        <w:keepLines w:val="0"/>
        <w:widowControl/>
        <w:suppressLineNumbers w:val="0"/>
        <w:jc w:val="center"/>
      </w:pPr>
      <w:r>
        <w:drawing>
          <wp:inline distT="0" distB="0" distL="114300" distR="114300">
            <wp:extent cx="3706495" cy="2098040"/>
            <wp:effectExtent l="0" t="0" r="12065" b="5080"/>
            <wp:docPr id="2"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7"/>
                    <a:stretch>
                      <a:fillRect/>
                    </a:stretch>
                  </pic:blipFill>
                  <pic:spPr>
                    <a:xfrm>
                      <a:off x="0" y="0"/>
                      <a:ext cx="3706495" cy="2098040"/>
                    </a:xfrm>
                    <a:prstGeom prst="rect">
                      <a:avLst/>
                    </a:prstGeom>
                    <a:noFill/>
                    <a:ln w="9525">
                      <a:noFill/>
                    </a:ln>
                  </pic:spPr>
                </pic:pic>
              </a:graphicData>
            </a:graphic>
          </wp:inline>
        </w:drawing>
      </w:r>
    </w:p>
    <w:p>
      <w:pPr>
        <w:keepNext w:val="0"/>
        <w:keepLines w:val="0"/>
        <w:widowControl/>
        <w:suppressLineNumbers w:val="0"/>
        <w:jc w:val="left"/>
      </w:pPr>
      <w:r>
        <w:rPr>
          <w:rStyle w:val="6"/>
          <w:rFonts w:hint="default" w:ascii="PingFangSC-Light" w:hAnsi="PingFangSC-Light" w:eastAsia="PingFangSC-Light" w:cs="PingFangSC-Light"/>
          <w:kern w:val="0"/>
          <w:sz w:val="24"/>
          <w:szCs w:val="24"/>
          <w:lang w:val="en-US" w:eastAsia="zh-CN" w:bidi="ar"/>
        </w:rPr>
        <w:t>03</w:t>
      </w:r>
      <w:r>
        <w:rPr>
          <w:rStyle w:val="6"/>
          <w:rFonts w:hint="default" w:ascii="PingFangSC-Light" w:hAnsi="PingFangSC-Light" w:eastAsia="PingFangSC-Light" w:cs="PingFangSC-Light"/>
          <w:kern w:val="0"/>
          <w:sz w:val="20"/>
          <w:szCs w:val="20"/>
          <w:lang w:val="en-US" w:eastAsia="zh-CN" w:bidi="ar"/>
        </w:rPr>
        <w:t>油锅起火</w:t>
      </w:r>
    </w:p>
    <w:p>
      <w:pPr>
        <w:pStyle w:val="3"/>
        <w:keepNext w:val="0"/>
        <w:keepLines w:val="0"/>
        <w:widowControl/>
        <w:suppressLineNumbers w:val="0"/>
        <w:shd w:val="clear" w:fill="FFFFFF"/>
        <w:spacing w:after="0" w:afterAutospacing="0"/>
        <w:jc w:val="center"/>
        <w:rPr>
          <w:rFonts w:hint="default" w:ascii="Arial" w:hAnsi="Arial" w:eastAsia="Arial" w:cs="Arial"/>
          <w:color w:val="222222"/>
          <w:spacing w:val="7"/>
        </w:rPr>
      </w:pPr>
      <w:r>
        <w:rPr>
          <w:rFonts w:hint="default" w:ascii="Arial" w:hAnsi="Arial" w:eastAsia="Arial" w:cs="Arial"/>
          <w:color w:val="222222"/>
          <w:spacing w:val="7"/>
          <w:shd w:val="clear" w:fill="FFFFFF"/>
        </w:rPr>
        <w:drawing>
          <wp:inline distT="0" distB="0" distL="114300" distR="114300">
            <wp:extent cx="2381250" cy="2381250"/>
            <wp:effectExtent l="0" t="0" r="11430" b="11430"/>
            <wp:docPr id="1"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IMG_258"/>
                    <pic:cNvPicPr>
                      <a:picLocks noChangeAspect="1"/>
                    </pic:cNvPicPr>
                  </pic:nvPicPr>
                  <pic:blipFill>
                    <a:blip r:embed="rId8"/>
                    <a:stretch>
                      <a:fillRect/>
                    </a:stretch>
                  </pic:blipFill>
                  <pic:spPr>
                    <a:xfrm>
                      <a:off x="0" y="0"/>
                      <a:ext cx="2381250" cy="2381250"/>
                    </a:xfrm>
                    <a:prstGeom prst="rect">
                      <a:avLst/>
                    </a:prstGeom>
                    <a:noFill/>
                    <a:ln w="9525">
                      <a:noFill/>
                    </a:ln>
                  </pic:spPr>
                </pic:pic>
              </a:graphicData>
            </a:graphic>
          </wp:inline>
        </w:drawing>
      </w:r>
    </w:p>
    <w:p>
      <w:pPr>
        <w:keepNext w:val="0"/>
        <w:keepLines w:val="0"/>
        <w:widowControl/>
        <w:suppressLineNumbers w:val="0"/>
        <w:jc w:val="left"/>
      </w:pPr>
      <w:r>
        <w:rPr>
          <w:rStyle w:val="6"/>
          <w:rFonts w:hint="default" w:ascii="PingFangSC-Light" w:hAnsi="PingFangSC-Light" w:eastAsia="PingFangSC-Light" w:cs="PingFangSC-Light"/>
          <w:kern w:val="0"/>
          <w:sz w:val="24"/>
          <w:szCs w:val="24"/>
          <w:lang w:val="en-US" w:eastAsia="zh-CN" w:bidi="ar"/>
        </w:rPr>
        <w:t>04</w:t>
      </w:r>
      <w:r>
        <w:rPr>
          <w:rStyle w:val="6"/>
          <w:rFonts w:hint="default" w:ascii="PingFangSC-Light" w:hAnsi="PingFangSC-Light" w:eastAsia="PingFangSC-Light" w:cs="PingFangSC-Light"/>
          <w:kern w:val="0"/>
          <w:sz w:val="20"/>
          <w:szCs w:val="20"/>
          <w:lang w:val="en-US" w:eastAsia="zh-CN" w:bidi="ar"/>
        </w:rPr>
        <w:t>乱丢烟头</w:t>
      </w:r>
    </w:p>
    <w:p>
      <w:pPr>
        <w:pStyle w:val="3"/>
        <w:keepNext w:val="0"/>
        <w:keepLines w:val="0"/>
        <w:widowControl/>
        <w:suppressLineNumbers w:val="0"/>
        <w:shd w:val="clear" w:fill="FFFFFF"/>
        <w:spacing w:after="0" w:afterAutospacing="0"/>
        <w:jc w:val="center"/>
        <w:rPr>
          <w:rFonts w:hint="default" w:ascii="Arial" w:hAnsi="Arial" w:eastAsia="Arial" w:cs="Arial"/>
          <w:color w:val="222222"/>
          <w:spacing w:val="7"/>
        </w:rPr>
      </w:pPr>
      <w:r>
        <w:rPr>
          <w:rFonts w:hint="default" w:ascii="Arial" w:hAnsi="Arial" w:eastAsia="Arial" w:cs="Arial"/>
          <w:color w:val="222222"/>
          <w:spacing w:val="7"/>
          <w:shd w:val="clear" w:fill="FFFFFF"/>
        </w:rPr>
        <w:drawing>
          <wp:inline distT="0" distB="0" distL="114300" distR="114300">
            <wp:extent cx="4267200" cy="2819400"/>
            <wp:effectExtent l="0" t="0" r="0" b="0"/>
            <wp:docPr id="4"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9"/>
                    <pic:cNvPicPr>
                      <a:picLocks noChangeAspect="1"/>
                    </pic:cNvPicPr>
                  </pic:nvPicPr>
                  <pic:blipFill>
                    <a:blip r:embed="rId9"/>
                    <a:stretch>
                      <a:fillRect/>
                    </a:stretch>
                  </pic:blipFill>
                  <pic:spPr>
                    <a:xfrm>
                      <a:off x="0" y="0"/>
                      <a:ext cx="4267200" cy="2819400"/>
                    </a:xfrm>
                    <a:prstGeom prst="rect">
                      <a:avLst/>
                    </a:prstGeom>
                    <a:noFill/>
                    <a:ln w="9525">
                      <a:noFill/>
                    </a:ln>
                  </pic:spPr>
                </pic:pic>
              </a:graphicData>
            </a:graphic>
          </wp:inline>
        </w:drawing>
      </w:r>
    </w:p>
    <w:p>
      <w:pPr>
        <w:keepNext w:val="0"/>
        <w:keepLines w:val="0"/>
        <w:widowControl/>
        <w:suppressLineNumbers w:val="0"/>
        <w:jc w:val="left"/>
      </w:pPr>
      <w:r>
        <w:rPr>
          <w:rStyle w:val="6"/>
          <w:rFonts w:hint="default" w:ascii="PingFangSC-Light" w:hAnsi="PingFangSC-Light" w:eastAsia="PingFangSC-Light" w:cs="PingFangSC-Light"/>
          <w:kern w:val="0"/>
          <w:sz w:val="24"/>
          <w:szCs w:val="24"/>
          <w:lang w:val="en-US" w:eastAsia="zh-CN" w:bidi="ar"/>
        </w:rPr>
        <w:t>05</w:t>
      </w:r>
      <w:r>
        <w:rPr>
          <w:rStyle w:val="6"/>
          <w:rFonts w:hint="default" w:ascii="PingFangSC-Light" w:hAnsi="PingFangSC-Light" w:eastAsia="PingFangSC-Light" w:cs="PingFangSC-Light"/>
          <w:kern w:val="0"/>
          <w:sz w:val="20"/>
          <w:szCs w:val="20"/>
          <w:lang w:val="en-US" w:eastAsia="zh-CN" w:bidi="ar"/>
        </w:rPr>
        <w:t>堵塞消防通道</w:t>
      </w:r>
    </w:p>
    <w:p>
      <w:pPr>
        <w:pStyle w:val="3"/>
        <w:keepNext w:val="0"/>
        <w:keepLines w:val="0"/>
        <w:widowControl/>
        <w:suppressLineNumbers w:val="0"/>
        <w:shd w:val="clear" w:fill="FFFFFF"/>
        <w:spacing w:after="0" w:afterAutospacing="0"/>
        <w:jc w:val="center"/>
        <w:rPr>
          <w:rFonts w:hint="default" w:ascii="Arial" w:hAnsi="Arial" w:eastAsia="Arial" w:cs="Arial"/>
          <w:color w:val="222222"/>
          <w:spacing w:val="7"/>
        </w:rPr>
      </w:pPr>
      <w:r>
        <w:rPr>
          <w:rFonts w:hint="default" w:ascii="Arial" w:hAnsi="Arial" w:eastAsia="Arial" w:cs="Arial"/>
          <w:color w:val="222222"/>
          <w:spacing w:val="7"/>
          <w:shd w:val="clear" w:fill="FFFFFF"/>
        </w:rPr>
        <w:drawing>
          <wp:inline distT="0" distB="0" distL="114300" distR="114300">
            <wp:extent cx="2295525" cy="3267075"/>
            <wp:effectExtent l="0" t="0" r="5715" b="9525"/>
            <wp:docPr id="5"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60"/>
                    <pic:cNvPicPr>
                      <a:picLocks noChangeAspect="1"/>
                    </pic:cNvPicPr>
                  </pic:nvPicPr>
                  <pic:blipFill>
                    <a:blip r:embed="rId10"/>
                    <a:stretch>
                      <a:fillRect/>
                    </a:stretch>
                  </pic:blipFill>
                  <pic:spPr>
                    <a:xfrm>
                      <a:off x="0" y="0"/>
                      <a:ext cx="2295525" cy="3267075"/>
                    </a:xfrm>
                    <a:prstGeom prst="rect">
                      <a:avLst/>
                    </a:prstGeom>
                    <a:noFill/>
                    <a:ln w="9525">
                      <a:noFill/>
                    </a:ln>
                  </pic:spPr>
                </pic:pic>
              </a:graphicData>
            </a:graphic>
          </wp:inline>
        </w:drawing>
      </w:r>
    </w:p>
    <w:p>
      <w:pPr>
        <w:pStyle w:val="3"/>
        <w:keepNext w:val="0"/>
        <w:keepLines w:val="0"/>
        <w:widowControl/>
        <w:suppressLineNumbers w:val="0"/>
        <w:shd w:val="clear" w:fill="FFFFFF"/>
        <w:spacing w:after="0" w:afterAutospacing="0"/>
        <w:jc w:val="center"/>
        <w:rPr>
          <w:rFonts w:hint="default" w:ascii="Arial" w:hAnsi="Arial" w:eastAsia="Arial" w:cs="Arial"/>
          <w:color w:val="222222"/>
          <w:spacing w:val="7"/>
        </w:rPr>
      </w:pPr>
      <w:r>
        <w:rPr>
          <w:rFonts w:hint="default" w:ascii="Arial" w:hAnsi="Arial" w:eastAsia="Arial" w:cs="Arial"/>
          <w:color w:val="222222"/>
          <w:spacing w:val="7"/>
          <w:shd w:val="clear" w:fill="FFFFFF"/>
        </w:rPr>
        <w:t>……</w:t>
      </w:r>
    </w:p>
    <w:p>
      <w:pPr>
        <w:keepNext w:val="0"/>
        <w:keepLines w:val="0"/>
        <w:widowControl/>
        <w:suppressLineNumbers w:val="0"/>
        <w:jc w:val="left"/>
      </w:pPr>
      <w:r>
        <w:rPr>
          <w:rFonts w:ascii="宋体" w:hAnsi="宋体" w:eastAsia="宋体" w:cs="宋体"/>
          <w:kern w:val="0"/>
          <w:sz w:val="24"/>
          <w:szCs w:val="24"/>
          <w:lang w:val="en-US" w:eastAsia="zh-CN" w:bidi="ar"/>
        </w:rPr>
        <w:br w:type="textWrapping"/>
      </w:r>
      <w:r>
        <w:rPr>
          <w:rFonts w:hint="default" w:ascii="PingFangSC-Light" w:hAnsi="PingFangSC-Light" w:eastAsia="PingFangSC-Light" w:cs="PingFangSC-Light"/>
          <w:kern w:val="0"/>
          <w:sz w:val="24"/>
          <w:szCs w:val="24"/>
          <w:lang w:val="en-US" w:eastAsia="zh-CN" w:bidi="ar"/>
        </w:rPr>
        <w:t>卧床吸烟、用火离人、楼道停车堵塞消防通道等这些存在火灾隐患的不良生活习惯时刻威胁着“家”的安全</w:t>
      </w:r>
    </w:p>
    <w:p>
      <w:pPr>
        <w:pStyle w:val="3"/>
        <w:keepNext w:val="0"/>
        <w:keepLines w:val="0"/>
        <w:widowControl/>
        <w:suppressLineNumbers w:val="0"/>
        <w:rPr>
          <w:rFonts w:hint="default" w:ascii="PingFangSC-Light" w:hAnsi="PingFangSC-Light" w:eastAsia="PingFangSC-Light" w:cs="PingFangSC-Light"/>
        </w:rPr>
      </w:pPr>
    </w:p>
    <w:p>
      <w:pPr>
        <w:pStyle w:val="3"/>
        <w:keepNext w:val="0"/>
        <w:keepLines w:val="0"/>
        <w:widowControl/>
        <w:suppressLineNumbers w:val="0"/>
        <w:shd w:val="clear" w:fill="FFFFFF"/>
        <w:spacing w:after="0" w:afterAutospacing="0" w:line="368" w:lineRule="atLeast"/>
        <w:jc w:val="center"/>
        <w:rPr>
          <w:rFonts w:hint="default" w:ascii="Arial" w:hAnsi="Arial" w:eastAsia="Arial" w:cs="Arial"/>
          <w:color w:val="222222"/>
          <w:spacing w:val="7"/>
        </w:rPr>
      </w:pPr>
      <w:r>
        <w:rPr>
          <w:rFonts w:hint="default" w:ascii="PingFangSC-Light" w:hAnsi="PingFangSC-Light" w:eastAsia="PingFangSC-Light" w:cs="PingFangSC-Light"/>
          <w:color w:val="222222"/>
          <w:spacing w:val="7"/>
          <w:shd w:val="clear" w:fill="FFFFFF"/>
        </w:rPr>
        <w:t>一根烟头</w:t>
      </w:r>
    </w:p>
    <w:p>
      <w:pPr>
        <w:pStyle w:val="3"/>
        <w:keepNext w:val="0"/>
        <w:keepLines w:val="0"/>
        <w:widowControl/>
        <w:suppressLineNumbers w:val="0"/>
        <w:shd w:val="clear" w:fill="FFFFFF"/>
        <w:spacing w:after="0" w:afterAutospacing="0" w:line="368" w:lineRule="atLeast"/>
        <w:jc w:val="center"/>
        <w:rPr>
          <w:rFonts w:hint="default" w:ascii="Arial" w:hAnsi="Arial" w:eastAsia="Arial" w:cs="Arial"/>
          <w:color w:val="222222"/>
          <w:spacing w:val="7"/>
        </w:rPr>
      </w:pPr>
      <w:r>
        <w:rPr>
          <w:rFonts w:hint="default" w:ascii="PingFangSC-Light" w:hAnsi="PingFangSC-Light" w:eastAsia="PingFangSC-Light" w:cs="PingFangSC-Light"/>
          <w:color w:val="222222"/>
          <w:spacing w:val="7"/>
          <w:shd w:val="clear" w:fill="FFFFFF"/>
        </w:rPr>
        <w:t>一堆杂物</w:t>
      </w:r>
    </w:p>
    <w:p>
      <w:pPr>
        <w:pStyle w:val="3"/>
        <w:keepNext w:val="0"/>
        <w:keepLines w:val="0"/>
        <w:widowControl/>
        <w:suppressLineNumbers w:val="0"/>
        <w:shd w:val="clear" w:fill="FFFFFF"/>
        <w:spacing w:after="0" w:afterAutospacing="0" w:line="368" w:lineRule="atLeast"/>
        <w:jc w:val="center"/>
        <w:rPr>
          <w:rFonts w:hint="default" w:ascii="Arial" w:hAnsi="Arial" w:eastAsia="Arial" w:cs="Arial"/>
          <w:color w:val="222222"/>
          <w:spacing w:val="7"/>
        </w:rPr>
      </w:pPr>
      <w:r>
        <w:rPr>
          <w:rFonts w:hint="default" w:ascii="PingFangSC-Light" w:hAnsi="PingFangSC-Light" w:eastAsia="PingFangSC-Light" w:cs="PingFangSC-Light"/>
          <w:color w:val="222222"/>
          <w:spacing w:val="7"/>
          <w:shd w:val="clear" w:fill="FFFFFF"/>
        </w:rPr>
        <w:t>一个不经意的动作</w:t>
      </w:r>
    </w:p>
    <w:p>
      <w:pPr>
        <w:pStyle w:val="3"/>
        <w:keepNext w:val="0"/>
        <w:keepLines w:val="0"/>
        <w:widowControl/>
        <w:suppressLineNumbers w:val="0"/>
        <w:shd w:val="clear" w:fill="FFFFFF"/>
        <w:spacing w:after="0" w:afterAutospacing="0" w:line="368" w:lineRule="atLeast"/>
        <w:jc w:val="center"/>
        <w:rPr>
          <w:rFonts w:hint="default" w:ascii="Arial" w:hAnsi="Arial" w:eastAsia="Arial" w:cs="Arial"/>
          <w:color w:val="222222"/>
          <w:spacing w:val="7"/>
        </w:rPr>
      </w:pPr>
      <w:r>
        <w:rPr>
          <w:rFonts w:hint="default" w:ascii="PingFangSC-Light" w:hAnsi="PingFangSC-Light" w:eastAsia="PingFangSC-Light" w:cs="PingFangSC-Light"/>
          <w:color w:val="222222"/>
          <w:spacing w:val="7"/>
          <w:shd w:val="clear" w:fill="FFFFFF"/>
        </w:rPr>
        <w:t>有可能会酿成一场损失惨重的火灾</w:t>
      </w:r>
    </w:p>
    <w:p>
      <w:pPr>
        <w:pStyle w:val="3"/>
        <w:keepNext w:val="0"/>
        <w:keepLines w:val="0"/>
        <w:widowControl/>
        <w:suppressLineNumbers w:val="0"/>
        <w:rPr>
          <w:rFonts w:hint="default" w:ascii="PingFangSC-Light" w:hAnsi="PingFangSC-Light" w:eastAsia="PingFangSC-Light" w:cs="PingFangSC-Light"/>
        </w:rPr>
      </w:pPr>
    </w:p>
    <w:p>
      <w:pPr>
        <w:pStyle w:val="3"/>
        <w:keepNext w:val="0"/>
        <w:keepLines w:val="0"/>
        <w:widowControl/>
        <w:suppressLineNumbers w:val="0"/>
        <w:shd w:val="clear" w:fill="FFFFFF"/>
        <w:spacing w:after="0" w:afterAutospacing="0" w:line="420" w:lineRule="atLeast"/>
        <w:jc w:val="center"/>
        <w:rPr>
          <w:rFonts w:hint="default" w:ascii="Arial" w:hAnsi="Arial" w:eastAsia="Arial" w:cs="Arial"/>
          <w:color w:val="222222"/>
          <w:spacing w:val="7"/>
        </w:rPr>
      </w:pPr>
      <w:r>
        <w:rPr>
          <w:rStyle w:val="6"/>
          <w:rFonts w:hint="default" w:ascii="PingFangSC-Light" w:hAnsi="PingFangSC-Light" w:eastAsia="PingFangSC-Light" w:cs="PingFangSC-Light"/>
          <w:color w:val="C00000"/>
          <w:spacing w:val="7"/>
          <w:shd w:val="clear" w:fill="FFFFFF"/>
        </w:rPr>
        <w:t>消防安全无小事</w:t>
      </w:r>
    </w:p>
    <w:p>
      <w:pPr>
        <w:pStyle w:val="3"/>
        <w:keepNext w:val="0"/>
        <w:keepLines w:val="0"/>
        <w:widowControl/>
        <w:suppressLineNumbers w:val="0"/>
        <w:shd w:val="clear" w:fill="FFFFFF"/>
        <w:spacing w:after="0" w:afterAutospacing="0" w:line="420" w:lineRule="atLeast"/>
        <w:jc w:val="center"/>
        <w:rPr>
          <w:rFonts w:hint="default" w:ascii="Arial" w:hAnsi="Arial" w:eastAsia="Arial" w:cs="Arial"/>
          <w:color w:val="222222"/>
          <w:spacing w:val="7"/>
        </w:rPr>
      </w:pPr>
      <w:r>
        <w:rPr>
          <w:rStyle w:val="6"/>
          <w:rFonts w:hint="default" w:ascii="PingFangSC-Light" w:hAnsi="PingFangSC-Light" w:eastAsia="PingFangSC-Light" w:cs="PingFangSC-Light"/>
          <w:color w:val="C00000"/>
          <w:spacing w:val="7"/>
          <w:shd w:val="clear" w:fill="FFFFFF"/>
        </w:rPr>
        <w:t>日常防火莫大意</w:t>
      </w:r>
    </w:p>
    <w:p>
      <w:pPr>
        <w:pStyle w:val="3"/>
        <w:keepNext w:val="0"/>
        <w:keepLines w:val="0"/>
        <w:widowControl/>
        <w:suppressLineNumbers w:val="0"/>
        <w:spacing w:after="0" w:afterAutospacing="0" w:line="420" w:lineRule="atLeast"/>
        <w:jc w:val="center"/>
      </w:pPr>
      <w:r>
        <w:t>这些家庭消防安全知识</w:t>
      </w:r>
    </w:p>
    <w:p>
      <w:pPr>
        <w:pStyle w:val="3"/>
        <w:keepNext w:val="0"/>
        <w:keepLines w:val="0"/>
        <w:widowControl/>
        <w:suppressLineNumbers w:val="0"/>
        <w:spacing w:after="0" w:afterAutospacing="0" w:line="420" w:lineRule="atLeast"/>
        <w:jc w:val="center"/>
      </w:pPr>
      <w:r>
        <w:t>一定要牢记于心</w:t>
      </w:r>
    </w:p>
    <w:p>
      <w:pPr>
        <w:keepNext w:val="0"/>
        <w:keepLines w:val="0"/>
        <w:widowControl/>
        <w:suppressLineNumbers w:val="0"/>
        <w:spacing w:after="240" w:afterAutospacing="0"/>
        <w:jc w:val="left"/>
      </w:pPr>
      <w:r>
        <w:rPr>
          <w:rFonts w:ascii="宋体" w:hAnsi="宋体" w:eastAsia="宋体" w:cs="宋体"/>
          <w:kern w:val="0"/>
          <w:sz w:val="24"/>
          <w:szCs w:val="24"/>
          <w:lang w:val="en-US" w:eastAsia="zh-CN" w:bidi="ar"/>
        </w:rPr>
        <w:br w:type="textWrapping"/>
      </w:r>
    </w:p>
    <w:p>
      <w:pPr>
        <w:pStyle w:val="3"/>
        <w:keepNext w:val="0"/>
        <w:keepLines w:val="0"/>
        <w:widowControl/>
        <w:suppressLineNumbers w:val="0"/>
      </w:pPr>
    </w:p>
    <w:p>
      <w:pPr>
        <w:keepNext w:val="0"/>
        <w:keepLines w:val="0"/>
        <w:widowControl/>
        <w:suppressLineNumbers w:val="0"/>
        <w:jc w:val="left"/>
      </w:pPr>
      <w:r>
        <w:rPr>
          <w:rFonts w:ascii="宋体" w:hAnsi="宋体" w:eastAsia="宋体" w:cs="宋体"/>
          <w:kern w:val="0"/>
          <w:sz w:val="24"/>
          <w:szCs w:val="24"/>
          <w:lang w:val="en-US" w:eastAsia="zh-CN" w:bidi="ar"/>
        </w:rPr>
        <w:br w:type="textWrapping"/>
      </w:r>
      <w:r>
        <w:rPr>
          <w:rStyle w:val="6"/>
          <w:rFonts w:ascii="宋体" w:hAnsi="宋体" w:eastAsia="宋体" w:cs="宋体"/>
          <w:kern w:val="0"/>
          <w:sz w:val="24"/>
          <w:szCs w:val="24"/>
          <w:lang w:val="en-US" w:eastAsia="zh-CN" w:bidi="ar"/>
        </w:rPr>
        <w:t>做好三清三关</w:t>
      </w:r>
    </w:p>
    <w:p>
      <w:pPr>
        <w:pStyle w:val="3"/>
        <w:keepNext w:val="0"/>
        <w:keepLines w:val="0"/>
        <w:widowControl/>
        <w:suppressLineNumbers w:val="0"/>
      </w:pPr>
      <w:r>
        <w:rPr>
          <w:rStyle w:val="6"/>
        </w:rPr>
        <w:t>01</w:t>
      </w:r>
    </w:p>
    <w:p>
      <w:pPr>
        <w:pStyle w:val="3"/>
        <w:keepNext w:val="0"/>
        <w:keepLines w:val="0"/>
        <w:widowControl/>
        <w:suppressLineNumbers w:val="0"/>
      </w:pPr>
      <w:r>
        <w:rPr>
          <w:rStyle w:val="6"/>
        </w:rPr>
        <w:t>清厨房</w:t>
      </w:r>
    </w:p>
    <w:p>
      <w:pPr>
        <w:pStyle w:val="3"/>
        <w:keepNext w:val="0"/>
        <w:keepLines w:val="0"/>
        <w:widowControl/>
        <w:suppressLineNumbers w:val="0"/>
        <w:spacing w:line="420" w:lineRule="atLeast"/>
        <w:ind w:left="0" w:firstLine="420"/>
        <w:jc w:val="both"/>
      </w:pPr>
      <w:r>
        <w:rPr>
          <w:rStyle w:val="6"/>
          <w:rFonts w:hint="default" w:ascii="Helvetica" w:hAnsi="Helvetica" w:eastAsia="Helvetica" w:cs="Helvetica"/>
          <w:color w:val="A21414"/>
          <w:spacing w:val="24"/>
        </w:rPr>
        <w:t>厨房</w:t>
      </w:r>
      <w:r>
        <w:rPr>
          <w:rFonts w:hint="default" w:ascii="Helvetica" w:hAnsi="Helvetica" w:eastAsia="Helvetica" w:cs="Helvetica"/>
          <w:spacing w:val="24"/>
        </w:rPr>
        <w:t>是家庭用火最多的地方，清理厨房的重点是让油、纸、布等</w:t>
      </w:r>
      <w:r>
        <w:rPr>
          <w:rStyle w:val="6"/>
          <w:rFonts w:hint="default" w:ascii="Helvetica" w:hAnsi="Helvetica" w:eastAsia="Helvetica" w:cs="Helvetica"/>
          <w:spacing w:val="24"/>
        </w:rPr>
        <w:t>可燃物远离炉灶等火源</w:t>
      </w:r>
      <w:r>
        <w:rPr>
          <w:rFonts w:hint="default" w:ascii="Helvetica" w:hAnsi="Helvetica" w:eastAsia="Helvetica" w:cs="Helvetica"/>
          <w:spacing w:val="24"/>
        </w:rPr>
        <w:t>。同时要定期对</w:t>
      </w:r>
      <w:r>
        <w:rPr>
          <w:rStyle w:val="6"/>
          <w:rFonts w:hint="default" w:ascii="Helvetica" w:hAnsi="Helvetica" w:eastAsia="Helvetica" w:cs="Helvetica"/>
          <w:color w:val="A21414"/>
          <w:spacing w:val="24"/>
        </w:rPr>
        <w:t>抽油烟机</w:t>
      </w:r>
      <w:r>
        <w:rPr>
          <w:rFonts w:hint="default" w:ascii="Helvetica" w:hAnsi="Helvetica" w:eastAsia="Helvetica" w:cs="Helvetica"/>
          <w:spacing w:val="24"/>
        </w:rPr>
        <w:t>、</w:t>
      </w:r>
      <w:r>
        <w:rPr>
          <w:rStyle w:val="6"/>
          <w:rFonts w:hint="default" w:ascii="Helvetica" w:hAnsi="Helvetica" w:eastAsia="Helvetica" w:cs="Helvetica"/>
          <w:color w:val="A21414"/>
          <w:spacing w:val="24"/>
        </w:rPr>
        <w:t>燃气灶具进行油渍清理</w:t>
      </w:r>
      <w:r>
        <w:rPr>
          <w:rFonts w:hint="default" w:ascii="Helvetica" w:hAnsi="Helvetica" w:eastAsia="Helvetica" w:cs="Helvetica"/>
          <w:spacing w:val="24"/>
        </w:rPr>
        <w:t>。</w:t>
      </w:r>
    </w:p>
    <w:p>
      <w:pPr>
        <w:pStyle w:val="3"/>
        <w:keepNext w:val="0"/>
        <w:keepLines w:val="0"/>
        <w:widowControl/>
        <w:suppressLineNumbers w:val="0"/>
      </w:pPr>
      <w:r>
        <w:rPr>
          <w:rStyle w:val="6"/>
        </w:rPr>
        <w:t>02</w:t>
      </w:r>
    </w:p>
    <w:p>
      <w:pPr>
        <w:pStyle w:val="3"/>
        <w:keepNext w:val="0"/>
        <w:keepLines w:val="0"/>
        <w:widowControl/>
        <w:suppressLineNumbers w:val="0"/>
      </w:pPr>
      <w:r>
        <w:rPr>
          <w:rStyle w:val="6"/>
        </w:rPr>
        <w:t>清阳台</w:t>
      </w:r>
    </w:p>
    <w:p>
      <w:pPr>
        <w:pStyle w:val="3"/>
        <w:keepNext w:val="0"/>
        <w:keepLines w:val="0"/>
        <w:widowControl/>
        <w:suppressLineNumbers w:val="0"/>
        <w:spacing w:line="420" w:lineRule="atLeast"/>
        <w:ind w:left="0" w:firstLine="420"/>
      </w:pPr>
      <w:r>
        <w:rPr>
          <w:spacing w:val="24"/>
        </w:rPr>
        <w:t>要及时</w:t>
      </w:r>
      <w:r>
        <w:rPr>
          <w:rStyle w:val="6"/>
          <w:color w:val="A21414"/>
          <w:spacing w:val="24"/>
        </w:rPr>
        <w:t>清理阳台</w:t>
      </w:r>
      <w:r>
        <w:rPr>
          <w:spacing w:val="24"/>
        </w:rPr>
        <w:t>上的</w:t>
      </w:r>
      <w:r>
        <w:rPr>
          <w:rStyle w:val="6"/>
          <w:spacing w:val="24"/>
        </w:rPr>
        <w:t>杂物</w:t>
      </w:r>
      <w:r>
        <w:rPr>
          <w:spacing w:val="24"/>
        </w:rPr>
        <w:t>，特别是纸箱、纸皮、塑料等易燃物。长时间外出，要关闭门窗，以免火星飞入家中引起火灾。</w:t>
      </w:r>
    </w:p>
    <w:p>
      <w:pPr>
        <w:pStyle w:val="3"/>
        <w:keepNext w:val="0"/>
        <w:keepLines w:val="0"/>
        <w:widowControl/>
        <w:suppressLineNumbers w:val="0"/>
      </w:pPr>
      <w:r>
        <w:rPr>
          <w:rStyle w:val="6"/>
        </w:rPr>
        <w:t>03</w:t>
      </w:r>
    </w:p>
    <w:p>
      <w:pPr>
        <w:pStyle w:val="3"/>
        <w:keepNext w:val="0"/>
        <w:keepLines w:val="0"/>
        <w:widowControl/>
        <w:suppressLineNumbers w:val="0"/>
      </w:pPr>
      <w:r>
        <w:rPr>
          <w:rStyle w:val="6"/>
        </w:rPr>
        <w:t>清楼道</w:t>
      </w:r>
    </w:p>
    <w:p>
      <w:pPr>
        <w:pStyle w:val="3"/>
        <w:keepNext w:val="0"/>
        <w:keepLines w:val="0"/>
        <w:widowControl/>
        <w:suppressLineNumbers w:val="0"/>
        <w:spacing w:line="420" w:lineRule="atLeast"/>
        <w:ind w:left="0" w:firstLine="420"/>
      </w:pPr>
      <w:r>
        <w:rPr>
          <w:rStyle w:val="6"/>
          <w:color w:val="A21414"/>
          <w:spacing w:val="24"/>
        </w:rPr>
        <w:t>切勿在走道、楼梯拐角、地下室等处堆放杂物</w:t>
      </w:r>
      <w:r>
        <w:rPr>
          <w:spacing w:val="24"/>
        </w:rPr>
        <w:t>；</w:t>
      </w:r>
      <w:r>
        <w:rPr>
          <w:rStyle w:val="6"/>
          <w:color w:val="A21414"/>
          <w:spacing w:val="24"/>
        </w:rPr>
        <w:t>电动车不应在楼梯间、疏散通道、安全出口处充电</w:t>
      </w:r>
      <w:r>
        <w:rPr>
          <w:spacing w:val="24"/>
        </w:rPr>
        <w:t>，充电时不得时间过长，且周围不得有可燃物。应</w:t>
      </w:r>
      <w:r>
        <w:rPr>
          <w:rStyle w:val="6"/>
          <w:color w:val="A21414"/>
          <w:spacing w:val="24"/>
        </w:rPr>
        <w:t>保持消防通道</w:t>
      </w:r>
      <w:r>
        <w:rPr>
          <w:spacing w:val="24"/>
        </w:rPr>
        <w:t>、</w:t>
      </w:r>
      <w:r>
        <w:rPr>
          <w:rStyle w:val="6"/>
          <w:color w:val="A21414"/>
          <w:spacing w:val="24"/>
        </w:rPr>
        <w:t>安全出口</w:t>
      </w:r>
      <w:r>
        <w:rPr>
          <w:spacing w:val="24"/>
        </w:rPr>
        <w:t>、</w:t>
      </w:r>
      <w:r>
        <w:rPr>
          <w:rStyle w:val="6"/>
          <w:color w:val="A21414"/>
          <w:spacing w:val="24"/>
        </w:rPr>
        <w:t>疏散通道畅通</w:t>
      </w:r>
      <w:r>
        <w:rPr>
          <w:spacing w:val="24"/>
        </w:rPr>
        <w:t>，不在电缆井和电梯井内堆放杂物。</w:t>
      </w:r>
    </w:p>
    <w:p>
      <w:pPr>
        <w:pStyle w:val="3"/>
        <w:keepNext w:val="0"/>
        <w:keepLines w:val="0"/>
        <w:widowControl/>
        <w:suppressLineNumbers w:val="0"/>
      </w:pPr>
      <w:r>
        <w:rPr>
          <w:rStyle w:val="6"/>
        </w:rPr>
        <w:t>04</w:t>
      </w:r>
    </w:p>
    <w:p>
      <w:pPr>
        <w:pStyle w:val="3"/>
        <w:keepNext w:val="0"/>
        <w:keepLines w:val="0"/>
        <w:widowControl/>
        <w:suppressLineNumbers w:val="0"/>
      </w:pPr>
      <w:r>
        <w:rPr>
          <w:rStyle w:val="6"/>
        </w:rPr>
        <w:t>关燃气</w:t>
      </w:r>
    </w:p>
    <w:p>
      <w:pPr>
        <w:pStyle w:val="3"/>
        <w:keepNext w:val="0"/>
        <w:keepLines w:val="0"/>
        <w:widowControl/>
        <w:suppressLineNumbers w:val="0"/>
        <w:spacing w:line="420" w:lineRule="atLeast"/>
        <w:ind w:left="0" w:firstLine="420"/>
      </w:pPr>
      <w:r>
        <w:rPr>
          <w:rFonts w:hint="default" w:ascii="Helvetica" w:hAnsi="Helvetica" w:eastAsia="Helvetica" w:cs="Helvetica"/>
          <w:color w:val="0E0C0C"/>
          <w:spacing w:val="24"/>
        </w:rPr>
        <w:t>用气后</w:t>
      </w:r>
      <w:r>
        <w:rPr>
          <w:rStyle w:val="6"/>
          <w:rFonts w:hint="default" w:ascii="Helvetica" w:hAnsi="Helvetica" w:eastAsia="Helvetica" w:cs="Helvetica"/>
          <w:color w:val="A21414"/>
          <w:spacing w:val="24"/>
        </w:rPr>
        <w:t>及时将气源关闭</w:t>
      </w:r>
      <w:r>
        <w:rPr>
          <w:rFonts w:hint="default" w:ascii="Helvetica" w:hAnsi="Helvetica" w:eastAsia="Helvetica" w:cs="Helvetica"/>
          <w:color w:val="0E0C0C"/>
          <w:spacing w:val="24"/>
        </w:rPr>
        <w:t>，不擅自改变燃气管路，</w:t>
      </w:r>
      <w:r>
        <w:rPr>
          <w:rStyle w:val="6"/>
          <w:rFonts w:hint="default" w:ascii="Helvetica" w:hAnsi="Helvetica" w:eastAsia="Helvetica" w:cs="Helvetica"/>
          <w:color w:val="A21414"/>
          <w:spacing w:val="24"/>
        </w:rPr>
        <w:t>定期检查</w:t>
      </w:r>
      <w:r>
        <w:rPr>
          <w:rFonts w:hint="default" w:ascii="Helvetica" w:hAnsi="Helvetica" w:eastAsia="Helvetica" w:cs="Helvetica"/>
          <w:color w:val="0E0C0C"/>
          <w:spacing w:val="24"/>
        </w:rPr>
        <w:t>燃气软管是否存在老化、脱落、漏气等</w:t>
      </w:r>
      <w:r>
        <w:rPr>
          <w:rStyle w:val="6"/>
          <w:rFonts w:hint="default" w:ascii="Helvetica" w:hAnsi="Helvetica" w:eastAsia="Helvetica" w:cs="Helvetica"/>
          <w:color w:val="A21414"/>
          <w:spacing w:val="24"/>
        </w:rPr>
        <w:t>家庭火灾隐患</w:t>
      </w:r>
      <w:r>
        <w:rPr>
          <w:rFonts w:hint="default" w:ascii="Helvetica" w:hAnsi="Helvetica" w:eastAsia="Helvetica" w:cs="Helvetica"/>
          <w:color w:val="0E0C0C"/>
          <w:spacing w:val="24"/>
        </w:rPr>
        <w:t>。</w:t>
      </w:r>
    </w:p>
    <w:p>
      <w:pPr>
        <w:pStyle w:val="3"/>
        <w:keepNext w:val="0"/>
        <w:keepLines w:val="0"/>
        <w:widowControl/>
        <w:suppressLineNumbers w:val="0"/>
      </w:pPr>
      <w:r>
        <w:rPr>
          <w:rStyle w:val="6"/>
        </w:rPr>
        <w:t>05</w:t>
      </w:r>
    </w:p>
    <w:p>
      <w:pPr>
        <w:pStyle w:val="3"/>
        <w:keepNext w:val="0"/>
        <w:keepLines w:val="0"/>
        <w:widowControl/>
        <w:suppressLineNumbers w:val="0"/>
      </w:pPr>
      <w:r>
        <w:rPr>
          <w:rStyle w:val="6"/>
        </w:rPr>
        <w:t>关电源</w:t>
      </w:r>
    </w:p>
    <w:p>
      <w:pPr>
        <w:pStyle w:val="3"/>
        <w:keepNext w:val="0"/>
        <w:keepLines w:val="0"/>
        <w:widowControl/>
        <w:suppressLineNumbers w:val="0"/>
        <w:spacing w:line="420" w:lineRule="atLeast"/>
        <w:ind w:left="0" w:firstLine="420"/>
        <w:jc w:val="both"/>
      </w:pPr>
      <w:r>
        <w:rPr>
          <w:spacing w:val="24"/>
        </w:rPr>
        <w:t>各种各样的家用电器给居民带来便利的同时也存在着一定的隐患，居民一定要</w:t>
      </w:r>
      <w:r>
        <w:rPr>
          <w:rStyle w:val="6"/>
          <w:color w:val="A21414"/>
          <w:spacing w:val="24"/>
        </w:rPr>
        <w:t>注意使用时间和使用方法</w:t>
      </w:r>
      <w:r>
        <w:rPr>
          <w:spacing w:val="24"/>
        </w:rPr>
        <w:t>，不用时立刻拔掉电源。</w:t>
      </w:r>
    </w:p>
    <w:p>
      <w:pPr>
        <w:pStyle w:val="3"/>
        <w:keepNext w:val="0"/>
        <w:keepLines w:val="0"/>
        <w:widowControl/>
        <w:suppressLineNumbers w:val="0"/>
      </w:pPr>
      <w:r>
        <w:rPr>
          <w:rStyle w:val="6"/>
        </w:rPr>
        <w:t>06</w:t>
      </w:r>
    </w:p>
    <w:p>
      <w:pPr>
        <w:pStyle w:val="3"/>
        <w:keepNext w:val="0"/>
        <w:keepLines w:val="0"/>
        <w:widowControl/>
        <w:suppressLineNumbers w:val="0"/>
      </w:pPr>
      <w:r>
        <w:rPr>
          <w:rStyle w:val="6"/>
        </w:rPr>
        <w:t>关门窗</w:t>
      </w:r>
    </w:p>
    <w:p>
      <w:pPr>
        <w:pStyle w:val="3"/>
        <w:keepNext w:val="0"/>
        <w:keepLines w:val="0"/>
        <w:widowControl/>
        <w:suppressLineNumbers w:val="0"/>
        <w:spacing w:line="420" w:lineRule="atLeast"/>
        <w:ind w:left="0" w:firstLine="420"/>
      </w:pPr>
      <w:r>
        <w:rPr>
          <w:spacing w:val="24"/>
        </w:rPr>
        <w:t>离开家时请关闭窗户，近年来因为燃放烟花爆竹通过窗户窜进室内引发火灾的案例屡见不鲜。</w:t>
      </w:r>
    </w:p>
    <w:p>
      <w:pPr>
        <w:keepNext w:val="0"/>
        <w:keepLines w:val="0"/>
        <w:widowControl/>
        <w:suppressLineNumbers w:val="0"/>
        <w:spacing w:after="240" w:afterAutospacing="0"/>
        <w:jc w:val="left"/>
      </w:pPr>
    </w:p>
    <w:p>
      <w:pPr>
        <w:pStyle w:val="3"/>
        <w:keepNext w:val="0"/>
        <w:keepLines w:val="0"/>
        <w:widowControl/>
        <w:suppressLineNumbers w:val="0"/>
      </w:pPr>
    </w:p>
    <w:p>
      <w:pPr>
        <w:pStyle w:val="3"/>
        <w:keepNext w:val="0"/>
        <w:keepLines w:val="0"/>
        <w:widowControl/>
        <w:suppressLineNumbers w:val="0"/>
      </w:pPr>
    </w:p>
    <w:p>
      <w:pPr>
        <w:keepNext w:val="0"/>
        <w:keepLines w:val="0"/>
        <w:widowControl/>
        <w:suppressLineNumbers w:val="0"/>
        <w:spacing w:after="240" w:afterAutospacing="0"/>
        <w:jc w:val="left"/>
      </w:pPr>
      <w:r>
        <w:rPr>
          <w:rFonts w:ascii="宋体" w:hAnsi="宋体" w:eastAsia="宋体" w:cs="宋体"/>
          <w:kern w:val="0"/>
          <w:sz w:val="24"/>
          <w:szCs w:val="24"/>
          <w:lang w:val="en-US" w:eastAsia="zh-CN" w:bidi="ar"/>
        </w:rPr>
        <w:br w:type="textWrapping"/>
      </w:r>
      <w:r>
        <w:rPr>
          <w:rStyle w:val="6"/>
          <w:rFonts w:ascii="宋体" w:hAnsi="宋体" w:eastAsia="宋体" w:cs="宋体"/>
          <w:kern w:val="0"/>
          <w:sz w:val="24"/>
          <w:szCs w:val="24"/>
          <w:lang w:val="en-US" w:eastAsia="zh-CN" w:bidi="ar"/>
        </w:rPr>
        <w:t>居家防火“六不要”</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br w:type="textWrapping"/>
      </w:r>
    </w:p>
    <w:p>
      <w:pPr>
        <w:pStyle w:val="3"/>
        <w:keepNext w:val="0"/>
        <w:keepLines w:val="0"/>
        <w:widowControl/>
        <w:suppressLineNumbers w:val="0"/>
      </w:pPr>
      <w:r>
        <w:rPr>
          <w:rStyle w:val="6"/>
        </w:rPr>
        <w:t>No.1</w:t>
      </w:r>
    </w:p>
    <w:p>
      <w:pPr>
        <w:pStyle w:val="3"/>
        <w:keepNext w:val="0"/>
        <w:keepLines w:val="0"/>
        <w:widowControl/>
        <w:suppressLineNumbers w:val="0"/>
      </w:pPr>
      <w:r>
        <w:t>不要长时间使用大功率电器</w:t>
      </w:r>
    </w:p>
    <w:p>
      <w:pPr>
        <w:pStyle w:val="3"/>
        <w:keepNext w:val="0"/>
        <w:keepLines w:val="0"/>
        <w:widowControl/>
        <w:suppressLineNumbers w:val="0"/>
      </w:pPr>
    </w:p>
    <w:p>
      <w:pPr>
        <w:pStyle w:val="3"/>
        <w:keepNext w:val="0"/>
        <w:keepLines w:val="0"/>
        <w:widowControl/>
        <w:suppressLineNumbers w:val="0"/>
        <w:spacing w:line="420" w:lineRule="atLeast"/>
        <w:ind w:left="0" w:firstLine="420"/>
      </w:pPr>
      <w:r>
        <w:rPr>
          <w:rFonts w:hint="default" w:ascii="Helvetica" w:hAnsi="Helvetica" w:eastAsia="Helvetica" w:cs="Helvetica"/>
          <w:spacing w:val="24"/>
        </w:rPr>
        <w:t>有些家庭让空调等家用</w:t>
      </w:r>
      <w:r>
        <w:rPr>
          <w:rStyle w:val="6"/>
          <w:rFonts w:hint="default" w:ascii="Helvetica" w:hAnsi="Helvetica" w:eastAsia="Helvetica" w:cs="Helvetica"/>
          <w:color w:val="A21414"/>
          <w:spacing w:val="24"/>
        </w:rPr>
        <w:t>电器日夜“工作”</w:t>
      </w:r>
      <w:r>
        <w:rPr>
          <w:rFonts w:hint="default" w:ascii="Helvetica" w:hAnsi="Helvetica" w:eastAsia="Helvetica" w:cs="Helvetica"/>
          <w:spacing w:val="24"/>
        </w:rPr>
        <w:t>，空调功率较大，长时间使用后应关闭一段时间，以防配件</w:t>
      </w:r>
      <w:r>
        <w:rPr>
          <w:rStyle w:val="6"/>
          <w:rFonts w:hint="default" w:ascii="Helvetica" w:hAnsi="Helvetica" w:eastAsia="Helvetica" w:cs="Helvetica"/>
          <w:color w:val="A21414"/>
          <w:spacing w:val="24"/>
        </w:rPr>
        <w:t>高温或电路老化</w:t>
      </w:r>
      <w:r>
        <w:rPr>
          <w:rFonts w:hint="default" w:ascii="Helvetica" w:hAnsi="Helvetica" w:eastAsia="Helvetica" w:cs="Helvetica"/>
          <w:spacing w:val="24"/>
        </w:rPr>
        <w:t>，</w:t>
      </w:r>
      <w:r>
        <w:rPr>
          <w:rStyle w:val="6"/>
          <w:rFonts w:hint="default" w:ascii="Helvetica" w:hAnsi="Helvetica" w:eastAsia="Helvetica" w:cs="Helvetica"/>
          <w:color w:val="A21414"/>
          <w:spacing w:val="24"/>
        </w:rPr>
        <w:t>引发火灾</w:t>
      </w:r>
      <w:r>
        <w:rPr>
          <w:rFonts w:hint="default" w:ascii="Helvetica" w:hAnsi="Helvetica" w:eastAsia="Helvetica" w:cs="Helvetica"/>
          <w:spacing w:val="24"/>
        </w:rPr>
        <w:t>。</w:t>
      </w:r>
    </w:p>
    <w:p>
      <w:pPr>
        <w:pStyle w:val="3"/>
        <w:keepNext w:val="0"/>
        <w:keepLines w:val="0"/>
        <w:widowControl/>
        <w:suppressLineNumbers w:val="0"/>
      </w:pPr>
      <w:r>
        <w:rPr>
          <w:rStyle w:val="6"/>
        </w:rPr>
        <w:t>No.2</w:t>
      </w:r>
    </w:p>
    <w:p>
      <w:pPr>
        <w:pStyle w:val="3"/>
        <w:keepNext w:val="0"/>
        <w:keepLines w:val="0"/>
        <w:widowControl/>
        <w:suppressLineNumbers w:val="0"/>
      </w:pPr>
      <w:r>
        <w:t>不要让家用电器带“病”工作</w:t>
      </w:r>
    </w:p>
    <w:p>
      <w:pPr>
        <w:pStyle w:val="3"/>
        <w:keepNext w:val="0"/>
        <w:keepLines w:val="0"/>
        <w:widowControl/>
        <w:suppressLineNumbers w:val="0"/>
      </w:pPr>
    </w:p>
    <w:p>
      <w:pPr>
        <w:pStyle w:val="3"/>
        <w:keepNext w:val="0"/>
        <w:keepLines w:val="0"/>
        <w:widowControl/>
        <w:suppressLineNumbers w:val="0"/>
        <w:spacing w:line="420" w:lineRule="atLeast"/>
        <w:ind w:left="0" w:firstLine="420"/>
      </w:pPr>
      <w:r>
        <w:rPr>
          <w:rFonts w:hint="default" w:ascii="Helvetica" w:hAnsi="Helvetica" w:eastAsia="Helvetica" w:cs="Helvetica"/>
          <w:spacing w:val="24"/>
        </w:rPr>
        <w:t>家用电器出现故障，一定要及时维修，千万</w:t>
      </w:r>
      <w:r>
        <w:rPr>
          <w:rStyle w:val="6"/>
          <w:rFonts w:hint="default" w:ascii="Helvetica" w:hAnsi="Helvetica" w:eastAsia="Helvetica" w:cs="Helvetica"/>
          <w:color w:val="A21414"/>
          <w:spacing w:val="24"/>
        </w:rPr>
        <w:t>不要让电器带“病”工作</w:t>
      </w:r>
      <w:r>
        <w:rPr>
          <w:rFonts w:hint="default" w:ascii="Helvetica" w:hAnsi="Helvetica" w:eastAsia="Helvetica" w:cs="Helvetica"/>
          <w:spacing w:val="24"/>
        </w:rPr>
        <w:t>；</w:t>
      </w:r>
      <w:r>
        <w:rPr>
          <w:rStyle w:val="6"/>
          <w:rFonts w:hint="default" w:ascii="Helvetica" w:hAnsi="Helvetica" w:eastAsia="Helvetica" w:cs="Helvetica"/>
          <w:color w:val="A21414"/>
          <w:spacing w:val="24"/>
        </w:rPr>
        <w:t>选择正规合格</w:t>
      </w:r>
      <w:r>
        <w:rPr>
          <w:rFonts w:hint="default" w:ascii="Helvetica" w:hAnsi="Helvetica" w:eastAsia="Helvetica" w:cs="Helvetica"/>
          <w:spacing w:val="24"/>
        </w:rPr>
        <w:t>的</w:t>
      </w:r>
      <w:r>
        <w:rPr>
          <w:rStyle w:val="6"/>
          <w:rFonts w:hint="default" w:ascii="Helvetica" w:hAnsi="Helvetica" w:eastAsia="Helvetica" w:cs="Helvetica"/>
          <w:color w:val="A21414"/>
          <w:spacing w:val="24"/>
        </w:rPr>
        <w:t>插座</w:t>
      </w:r>
      <w:r>
        <w:rPr>
          <w:rFonts w:hint="default" w:ascii="Helvetica" w:hAnsi="Helvetica" w:eastAsia="Helvetica" w:cs="Helvetica"/>
          <w:spacing w:val="24"/>
        </w:rPr>
        <w:t>对避免火灾同样重要。</w:t>
      </w:r>
    </w:p>
    <w:p>
      <w:pPr>
        <w:pStyle w:val="3"/>
        <w:keepNext w:val="0"/>
        <w:keepLines w:val="0"/>
        <w:widowControl/>
        <w:suppressLineNumbers w:val="0"/>
      </w:pPr>
      <w:r>
        <w:rPr>
          <w:rStyle w:val="6"/>
        </w:rPr>
        <w:t>No.3</w:t>
      </w:r>
    </w:p>
    <w:p>
      <w:pPr>
        <w:pStyle w:val="3"/>
        <w:keepNext w:val="0"/>
        <w:keepLines w:val="0"/>
        <w:widowControl/>
        <w:suppressLineNumbers w:val="0"/>
      </w:pPr>
      <w:r>
        <w:t>不要随意吸烟</w:t>
      </w:r>
    </w:p>
    <w:p>
      <w:pPr>
        <w:pStyle w:val="3"/>
        <w:keepNext w:val="0"/>
        <w:keepLines w:val="0"/>
        <w:widowControl/>
        <w:suppressLineNumbers w:val="0"/>
      </w:pPr>
    </w:p>
    <w:p>
      <w:pPr>
        <w:pStyle w:val="3"/>
        <w:keepNext w:val="0"/>
        <w:keepLines w:val="0"/>
        <w:widowControl/>
        <w:suppressLineNumbers w:val="0"/>
        <w:spacing w:line="420" w:lineRule="atLeast"/>
        <w:ind w:left="0" w:firstLine="420"/>
      </w:pPr>
      <w:r>
        <w:rPr>
          <w:rFonts w:hint="default" w:ascii="Helvetica" w:hAnsi="Helvetica" w:eastAsia="Helvetica" w:cs="Helvetica"/>
          <w:spacing w:val="24"/>
        </w:rPr>
        <w:t>一些居民</w:t>
      </w:r>
      <w:r>
        <w:rPr>
          <w:rStyle w:val="6"/>
          <w:rFonts w:hint="default" w:ascii="Helvetica" w:hAnsi="Helvetica" w:eastAsia="Helvetica" w:cs="Helvetica"/>
          <w:color w:val="A21414"/>
          <w:spacing w:val="24"/>
        </w:rPr>
        <w:t>吸烟</w:t>
      </w:r>
      <w:r>
        <w:rPr>
          <w:rFonts w:hint="default" w:ascii="Helvetica" w:hAnsi="Helvetica" w:eastAsia="Helvetica" w:cs="Helvetica"/>
          <w:spacing w:val="24"/>
        </w:rPr>
        <w:t>不</w:t>
      </w:r>
      <w:r>
        <w:rPr>
          <w:rStyle w:val="6"/>
          <w:rFonts w:hint="default" w:ascii="Helvetica" w:hAnsi="Helvetica" w:eastAsia="Helvetica" w:cs="Helvetica"/>
          <w:color w:val="A21414"/>
          <w:spacing w:val="24"/>
        </w:rPr>
        <w:t>注意消防安全</w:t>
      </w:r>
      <w:r>
        <w:rPr>
          <w:rFonts w:hint="default" w:ascii="Helvetica" w:hAnsi="Helvetica" w:eastAsia="Helvetica" w:cs="Helvetica"/>
          <w:spacing w:val="24"/>
        </w:rPr>
        <w:t>，如大风天在室外吸烟、乱扔烟头，在一些禁火地点吸烟或躺在床上吸烟，都很容易引发火灾事故。</w:t>
      </w:r>
    </w:p>
    <w:p>
      <w:pPr>
        <w:pStyle w:val="3"/>
        <w:keepNext w:val="0"/>
        <w:keepLines w:val="0"/>
        <w:widowControl/>
        <w:suppressLineNumbers w:val="0"/>
      </w:pPr>
      <w:r>
        <w:rPr>
          <w:rStyle w:val="6"/>
        </w:rPr>
        <w:t>No.4</w:t>
      </w:r>
    </w:p>
    <w:p>
      <w:pPr>
        <w:pStyle w:val="3"/>
        <w:keepNext w:val="0"/>
        <w:keepLines w:val="0"/>
        <w:widowControl/>
        <w:suppressLineNumbers w:val="0"/>
      </w:pPr>
      <w:r>
        <w:rPr>
          <w:sz w:val="18"/>
          <w:szCs w:val="18"/>
        </w:rPr>
        <w:t>不要不重视儿童监护工作</w:t>
      </w:r>
    </w:p>
    <w:p>
      <w:pPr>
        <w:pStyle w:val="3"/>
        <w:keepNext w:val="0"/>
        <w:keepLines w:val="0"/>
        <w:widowControl/>
        <w:suppressLineNumbers w:val="0"/>
      </w:pPr>
    </w:p>
    <w:p>
      <w:pPr>
        <w:pStyle w:val="3"/>
        <w:keepNext w:val="0"/>
        <w:keepLines w:val="0"/>
        <w:widowControl/>
        <w:suppressLineNumbers w:val="0"/>
        <w:spacing w:line="420" w:lineRule="atLeast"/>
        <w:ind w:left="0" w:firstLine="420"/>
      </w:pPr>
      <w:r>
        <w:rPr>
          <w:rFonts w:hint="default" w:ascii="Helvetica" w:hAnsi="Helvetica" w:eastAsia="Helvetica" w:cs="Helvetica"/>
          <w:spacing w:val="24"/>
        </w:rPr>
        <w:t>一些家长往往对</w:t>
      </w:r>
      <w:r>
        <w:rPr>
          <w:rStyle w:val="6"/>
          <w:rFonts w:hint="default" w:ascii="Helvetica" w:hAnsi="Helvetica" w:eastAsia="Helvetica" w:cs="Helvetica"/>
          <w:color w:val="A21414"/>
          <w:spacing w:val="24"/>
        </w:rPr>
        <w:t>孩子防火教育不够重视</w:t>
      </w:r>
      <w:r>
        <w:rPr>
          <w:rFonts w:hint="default" w:ascii="Helvetica" w:hAnsi="Helvetica" w:eastAsia="Helvetica" w:cs="Helvetica"/>
          <w:spacing w:val="24"/>
        </w:rPr>
        <w:t>、缺少告诫，加之儿童的好奇心，使一些小孩在可燃物较多的地方玩火，很有可能引发火灾事故。</w:t>
      </w:r>
    </w:p>
    <w:p>
      <w:pPr>
        <w:pStyle w:val="3"/>
        <w:keepNext w:val="0"/>
        <w:keepLines w:val="0"/>
        <w:widowControl/>
        <w:suppressLineNumbers w:val="0"/>
      </w:pPr>
      <w:r>
        <w:rPr>
          <w:rStyle w:val="6"/>
        </w:rPr>
        <w:t>No.5</w:t>
      </w:r>
    </w:p>
    <w:p>
      <w:pPr>
        <w:pStyle w:val="3"/>
        <w:keepNext w:val="0"/>
        <w:keepLines w:val="0"/>
        <w:widowControl/>
        <w:suppressLineNumbers w:val="0"/>
      </w:pPr>
      <w:r>
        <w:rPr>
          <w:sz w:val="18"/>
          <w:szCs w:val="18"/>
        </w:rPr>
        <w:t>不要在单元楼道内摆放杂物</w:t>
      </w:r>
    </w:p>
    <w:p>
      <w:pPr>
        <w:pStyle w:val="3"/>
        <w:keepNext w:val="0"/>
        <w:keepLines w:val="0"/>
        <w:widowControl/>
        <w:suppressLineNumbers w:val="0"/>
      </w:pPr>
    </w:p>
    <w:p>
      <w:pPr>
        <w:pStyle w:val="3"/>
        <w:keepNext w:val="0"/>
        <w:keepLines w:val="0"/>
        <w:widowControl/>
        <w:suppressLineNumbers w:val="0"/>
        <w:spacing w:line="420" w:lineRule="atLeast"/>
        <w:ind w:left="0" w:firstLine="420"/>
      </w:pPr>
      <w:r>
        <w:rPr>
          <w:rStyle w:val="6"/>
          <w:rFonts w:hint="default" w:ascii="Helvetica" w:hAnsi="Helvetica" w:eastAsia="Helvetica" w:cs="Helvetica"/>
          <w:color w:val="A21414"/>
          <w:spacing w:val="24"/>
        </w:rPr>
        <w:t>保证消防通道的畅通</w:t>
      </w:r>
      <w:r>
        <w:rPr>
          <w:rFonts w:hint="default" w:ascii="Helvetica" w:hAnsi="Helvetica" w:eastAsia="Helvetica" w:cs="Helvetica"/>
          <w:spacing w:val="24"/>
        </w:rPr>
        <w:t>，对消防安全工作至关重要，有的居民图方便，经常将自行车、电瓶车或其他杂物放在楼梯出口或楼道内。一旦发生火灾，消防通道阻塞，影响人员疏散，会造成不必要的伤亡。</w:t>
      </w:r>
    </w:p>
    <w:p>
      <w:pPr>
        <w:pStyle w:val="3"/>
        <w:keepNext w:val="0"/>
        <w:keepLines w:val="0"/>
        <w:widowControl/>
        <w:suppressLineNumbers w:val="0"/>
      </w:pPr>
      <w:r>
        <w:rPr>
          <w:rStyle w:val="6"/>
        </w:rPr>
        <w:t>No.6</w:t>
      </w:r>
    </w:p>
    <w:p>
      <w:pPr>
        <w:pStyle w:val="3"/>
        <w:keepNext w:val="0"/>
        <w:keepLines w:val="0"/>
        <w:widowControl/>
        <w:suppressLineNumbers w:val="0"/>
      </w:pPr>
      <w:r>
        <w:t>不要密封窗户</w:t>
      </w:r>
    </w:p>
    <w:p>
      <w:pPr>
        <w:pStyle w:val="3"/>
        <w:keepNext w:val="0"/>
        <w:keepLines w:val="0"/>
        <w:widowControl/>
        <w:suppressLineNumbers w:val="0"/>
      </w:pPr>
    </w:p>
    <w:p>
      <w:pPr>
        <w:pStyle w:val="3"/>
        <w:keepNext w:val="0"/>
        <w:keepLines w:val="0"/>
        <w:widowControl/>
        <w:suppressLineNumbers w:val="0"/>
        <w:spacing w:line="420" w:lineRule="atLeast"/>
        <w:ind w:left="0" w:firstLine="420"/>
      </w:pPr>
      <w:r>
        <w:rPr>
          <w:rFonts w:hint="default" w:ascii="Helvetica" w:hAnsi="Helvetica" w:eastAsia="Helvetica" w:cs="Helvetica"/>
          <w:spacing w:val="24"/>
        </w:rPr>
        <w:t>为了保证空调效果，有些家庭会将阳台和窗户密封，这直接造成了室内空气无法与室外空气流通。一旦出现燃气泄漏，往往会造成严重后果。离开家及晚上入睡前，要</w:t>
      </w:r>
      <w:r>
        <w:rPr>
          <w:rStyle w:val="6"/>
          <w:rFonts w:hint="default" w:ascii="Helvetica" w:hAnsi="Helvetica" w:eastAsia="Helvetica" w:cs="Helvetica"/>
          <w:color w:val="A21414"/>
          <w:spacing w:val="24"/>
        </w:rPr>
        <w:t>确认气体阀门置于关闭位置</w:t>
      </w:r>
      <w:r>
        <w:rPr>
          <w:rFonts w:hint="default" w:ascii="Helvetica" w:hAnsi="Helvetica" w:eastAsia="Helvetica" w:cs="Helvetica"/>
          <w:spacing w:val="24"/>
        </w:rPr>
        <w:t>；如一旦发生燃气泄漏，要迅速</w:t>
      </w:r>
      <w:r>
        <w:rPr>
          <w:rStyle w:val="6"/>
          <w:rFonts w:hint="default" w:ascii="Helvetica" w:hAnsi="Helvetica" w:eastAsia="Helvetica" w:cs="Helvetica"/>
          <w:color w:val="A21414"/>
          <w:spacing w:val="24"/>
        </w:rPr>
        <w:t>关闭阀门</w:t>
      </w:r>
      <w:r>
        <w:rPr>
          <w:rFonts w:hint="default" w:ascii="Helvetica" w:hAnsi="Helvetica" w:eastAsia="Helvetica" w:cs="Helvetica"/>
          <w:spacing w:val="24"/>
        </w:rPr>
        <w:t>，</w:t>
      </w:r>
      <w:r>
        <w:rPr>
          <w:rStyle w:val="6"/>
          <w:rFonts w:hint="default" w:ascii="Helvetica" w:hAnsi="Helvetica" w:eastAsia="Helvetica" w:cs="Helvetica"/>
          <w:color w:val="A21414"/>
          <w:spacing w:val="24"/>
        </w:rPr>
        <w:t>打开门窗</w:t>
      </w:r>
      <w:r>
        <w:rPr>
          <w:rFonts w:hint="default" w:ascii="Helvetica" w:hAnsi="Helvetica" w:eastAsia="Helvetica" w:cs="Helvetica"/>
          <w:spacing w:val="24"/>
        </w:rPr>
        <w:t>；切勿惊慌失措，</w:t>
      </w:r>
      <w:r>
        <w:rPr>
          <w:rStyle w:val="6"/>
          <w:rFonts w:hint="default" w:ascii="Helvetica" w:hAnsi="Helvetica" w:eastAsia="Helvetica" w:cs="Helvetica"/>
          <w:color w:val="A21414"/>
          <w:spacing w:val="24"/>
        </w:rPr>
        <w:t>不能动用明火</w:t>
      </w:r>
      <w:r>
        <w:rPr>
          <w:rFonts w:hint="default" w:ascii="Helvetica" w:hAnsi="Helvetica" w:eastAsia="Helvetica" w:cs="Helvetica"/>
          <w:spacing w:val="24"/>
        </w:rPr>
        <w:t>。</w:t>
      </w:r>
    </w:p>
    <w:p>
      <w:pPr>
        <w:keepNext w:val="0"/>
        <w:keepLines w:val="0"/>
        <w:widowControl/>
        <w:suppressLineNumbers w:val="0"/>
        <w:spacing w:after="240" w:afterAutospacing="0"/>
        <w:jc w:val="left"/>
      </w:pPr>
    </w:p>
    <w:p>
      <w:pPr>
        <w:pStyle w:val="3"/>
        <w:keepNext w:val="0"/>
        <w:keepLines w:val="0"/>
        <w:widowControl/>
        <w:suppressLineNumbers w:val="0"/>
      </w:pPr>
    </w:p>
    <w:p>
      <w:pPr>
        <w:pStyle w:val="3"/>
        <w:keepNext w:val="0"/>
        <w:keepLines w:val="0"/>
        <w:widowControl/>
        <w:suppressLineNumbers w:val="0"/>
        <w:spacing w:line="420" w:lineRule="atLeast"/>
        <w:jc w:val="center"/>
      </w:pPr>
      <w:r>
        <w:rPr>
          <w:rStyle w:val="6"/>
          <w:rFonts w:hint="default" w:ascii="Helvetica" w:hAnsi="Helvetica" w:eastAsia="Helvetica" w:cs="Helvetica"/>
          <w:spacing w:val="24"/>
          <w:sz w:val="18"/>
          <w:szCs w:val="18"/>
        </w:rPr>
        <w:t>更多的消防安全小知识</w:t>
      </w:r>
    </w:p>
    <w:p>
      <w:pPr>
        <w:pStyle w:val="3"/>
        <w:keepNext w:val="0"/>
        <w:keepLines w:val="0"/>
        <w:widowControl/>
        <w:suppressLineNumbers w:val="0"/>
        <w:spacing w:line="420" w:lineRule="atLeast"/>
        <w:jc w:val="center"/>
      </w:pPr>
      <w:r>
        <w:rPr>
          <w:rStyle w:val="6"/>
          <w:rFonts w:hint="default" w:ascii="Helvetica" w:hAnsi="Helvetica" w:eastAsia="Helvetica" w:cs="Helvetica"/>
          <w:spacing w:val="24"/>
          <w:sz w:val="18"/>
          <w:szCs w:val="18"/>
        </w:rPr>
        <w:t>戳下面图片</w:t>
      </w:r>
    </w:p>
    <w:p>
      <w:pPr>
        <w:pStyle w:val="3"/>
        <w:keepNext w:val="0"/>
        <w:keepLines w:val="0"/>
        <w:widowControl/>
        <w:suppressLineNumbers w:val="0"/>
        <w:spacing w:line="420" w:lineRule="atLeast"/>
        <w:jc w:val="center"/>
      </w:pPr>
      <w:r>
        <w:rPr>
          <w:rStyle w:val="6"/>
          <w:rFonts w:hint="default" w:ascii="Helvetica" w:hAnsi="Helvetica" w:eastAsia="Helvetica" w:cs="Helvetica"/>
          <w:spacing w:val="24"/>
          <w:sz w:val="18"/>
          <w:szCs w:val="18"/>
        </w:rPr>
        <w:t>一起来学习</w:t>
      </w:r>
    </w:p>
    <w:p>
      <w:pPr>
        <w:pStyle w:val="3"/>
        <w:keepNext w:val="0"/>
        <w:keepLines w:val="0"/>
        <w:widowControl/>
        <w:suppressLineNumbers w:val="0"/>
        <w:jc w:val="center"/>
      </w:pPr>
      <w:r>
        <w:rPr>
          <w:rStyle w:val="6"/>
        </w:rPr>
        <w:t>↓↓↓</w:t>
      </w:r>
    </w:p>
    <w:p>
      <w:pPr>
        <w:pStyle w:val="3"/>
        <w:keepNext w:val="0"/>
        <w:keepLines w:val="0"/>
        <w:widowControl/>
        <w:suppressLineNumbers w:val="0"/>
        <w:jc w:val="center"/>
      </w:pPr>
      <w:r>
        <w:rPr>
          <w:rStyle w:val="6"/>
          <w:rFonts w:hint="default" w:ascii="Arial" w:hAnsi="Arial" w:eastAsia="Arial" w:cs="Arial"/>
          <w:color w:val="D92142"/>
          <w:spacing w:val="7"/>
          <w:sz w:val="19"/>
          <w:szCs w:val="19"/>
        </w:rPr>
        <w:t>危险情况如何施救？</w:t>
      </w:r>
    </w:p>
    <w:p>
      <w:pPr>
        <w:pStyle w:val="3"/>
        <w:keepNext w:val="0"/>
        <w:keepLines w:val="0"/>
        <w:widowControl/>
        <w:suppressLineNumbers w:val="0"/>
        <w:ind w:left="60" w:right="60"/>
        <w:jc w:val="center"/>
      </w:pPr>
      <w:r>
        <w:drawing>
          <wp:inline distT="0" distB="0" distL="114300" distR="114300">
            <wp:extent cx="3817620" cy="7471410"/>
            <wp:effectExtent l="0" t="0" r="7620" b="11430"/>
            <wp:docPr id="6"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61"/>
                    <pic:cNvPicPr>
                      <a:picLocks noChangeAspect="1"/>
                    </pic:cNvPicPr>
                  </pic:nvPicPr>
                  <pic:blipFill>
                    <a:blip r:embed="rId11"/>
                    <a:stretch>
                      <a:fillRect/>
                    </a:stretch>
                  </pic:blipFill>
                  <pic:spPr>
                    <a:xfrm>
                      <a:off x="0" y="0"/>
                      <a:ext cx="3817620" cy="7471410"/>
                    </a:xfrm>
                    <a:prstGeom prst="rect">
                      <a:avLst/>
                    </a:prstGeom>
                    <a:noFill/>
                    <a:ln w="9525">
                      <a:noFill/>
                    </a:ln>
                  </pic:spPr>
                </pic:pic>
              </a:graphicData>
            </a:graphic>
          </wp:inline>
        </w:drawing>
      </w:r>
    </w:p>
    <w:p>
      <w:pPr>
        <w:pStyle w:val="3"/>
        <w:keepNext w:val="0"/>
        <w:keepLines w:val="0"/>
        <w:widowControl/>
        <w:suppressLineNumbers w:val="0"/>
        <w:jc w:val="center"/>
      </w:pPr>
      <w:r>
        <w:rPr>
          <w:rStyle w:val="6"/>
          <w:rFonts w:hint="default" w:ascii="Arial" w:hAnsi="Arial" w:eastAsia="Arial" w:cs="Arial"/>
          <w:color w:val="D92142"/>
          <w:spacing w:val="7"/>
          <w:sz w:val="19"/>
          <w:szCs w:val="19"/>
        </w:rPr>
        <w:t>易燃易爆物品有哪些？</w:t>
      </w:r>
    </w:p>
    <w:p>
      <w:pPr>
        <w:pStyle w:val="3"/>
        <w:keepNext w:val="0"/>
        <w:keepLines w:val="0"/>
        <w:widowControl/>
        <w:suppressLineNumbers w:val="0"/>
        <w:ind w:left="60" w:right="60"/>
        <w:jc w:val="center"/>
      </w:pPr>
      <w:r>
        <w:drawing>
          <wp:inline distT="0" distB="0" distL="114300" distR="114300">
            <wp:extent cx="3926840" cy="8258810"/>
            <wp:effectExtent l="0" t="0" r="5080" b="1270"/>
            <wp:docPr id="7"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62"/>
                    <pic:cNvPicPr>
                      <a:picLocks noChangeAspect="1"/>
                    </pic:cNvPicPr>
                  </pic:nvPicPr>
                  <pic:blipFill>
                    <a:blip r:embed="rId12"/>
                    <a:stretch>
                      <a:fillRect/>
                    </a:stretch>
                  </pic:blipFill>
                  <pic:spPr>
                    <a:xfrm>
                      <a:off x="0" y="0"/>
                      <a:ext cx="3926840" cy="8258810"/>
                    </a:xfrm>
                    <a:prstGeom prst="rect">
                      <a:avLst/>
                    </a:prstGeom>
                    <a:noFill/>
                    <a:ln w="9525">
                      <a:noFill/>
                    </a:ln>
                  </pic:spPr>
                </pic:pic>
              </a:graphicData>
            </a:graphic>
          </wp:inline>
        </w:drawing>
      </w:r>
    </w:p>
    <w:p>
      <w:pPr>
        <w:pStyle w:val="3"/>
        <w:keepNext w:val="0"/>
        <w:keepLines w:val="0"/>
        <w:widowControl/>
        <w:suppressLineNumbers w:val="0"/>
        <w:jc w:val="center"/>
      </w:pPr>
      <w:r>
        <w:rPr>
          <w:rStyle w:val="6"/>
          <w:rFonts w:hint="default" w:ascii="Arial" w:hAnsi="Arial" w:eastAsia="Arial" w:cs="Arial"/>
          <w:color w:val="D92142"/>
          <w:spacing w:val="7"/>
          <w:sz w:val="19"/>
          <w:szCs w:val="19"/>
        </w:rPr>
        <w:t>家庭消防需要注意的细节</w:t>
      </w:r>
    </w:p>
    <w:p>
      <w:pPr>
        <w:pStyle w:val="3"/>
        <w:keepNext w:val="0"/>
        <w:keepLines w:val="0"/>
        <w:widowControl/>
        <w:suppressLineNumbers w:val="0"/>
        <w:ind w:left="60" w:right="60"/>
        <w:jc w:val="center"/>
      </w:pPr>
      <w:r>
        <w:drawing>
          <wp:inline distT="0" distB="0" distL="114300" distR="114300">
            <wp:extent cx="4024630" cy="8463280"/>
            <wp:effectExtent l="0" t="0" r="13970" b="10160"/>
            <wp:docPr id="8"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63"/>
                    <pic:cNvPicPr>
                      <a:picLocks noChangeAspect="1"/>
                    </pic:cNvPicPr>
                  </pic:nvPicPr>
                  <pic:blipFill>
                    <a:blip r:embed="rId13"/>
                    <a:stretch>
                      <a:fillRect/>
                    </a:stretch>
                  </pic:blipFill>
                  <pic:spPr>
                    <a:xfrm>
                      <a:off x="0" y="0"/>
                      <a:ext cx="4024630" cy="8463280"/>
                    </a:xfrm>
                    <a:prstGeom prst="rect">
                      <a:avLst/>
                    </a:prstGeom>
                    <a:noFill/>
                    <a:ln w="9525">
                      <a:noFill/>
                    </a:ln>
                  </pic:spPr>
                </pic:pic>
              </a:graphicData>
            </a:graphic>
          </wp:inline>
        </w:drawing>
      </w:r>
    </w:p>
    <w:p>
      <w:pPr>
        <w:pStyle w:val="3"/>
        <w:keepNext w:val="0"/>
        <w:keepLines w:val="0"/>
        <w:widowControl/>
        <w:suppressLineNumbers w:val="0"/>
        <w:jc w:val="center"/>
      </w:pPr>
      <w:r>
        <w:rPr>
          <w:rStyle w:val="6"/>
          <w:rFonts w:hint="default" w:ascii="Arial" w:hAnsi="Arial" w:eastAsia="Arial" w:cs="Arial"/>
          <w:color w:val="D92142"/>
          <w:spacing w:val="7"/>
          <w:sz w:val="19"/>
          <w:szCs w:val="19"/>
        </w:rPr>
        <w:t>常见报警、警告标志</w:t>
      </w:r>
    </w:p>
    <w:p>
      <w:pPr>
        <w:pStyle w:val="3"/>
        <w:keepNext w:val="0"/>
        <w:keepLines w:val="0"/>
        <w:widowControl/>
        <w:suppressLineNumbers w:val="0"/>
        <w:ind w:left="60" w:right="60"/>
        <w:jc w:val="center"/>
      </w:pPr>
      <w:bookmarkStart w:id="0" w:name="_GoBack"/>
      <w:r>
        <w:drawing>
          <wp:inline distT="0" distB="0" distL="114300" distR="114300">
            <wp:extent cx="3303270" cy="8317230"/>
            <wp:effectExtent l="0" t="0" r="3810" b="3810"/>
            <wp:docPr id="9"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64"/>
                    <pic:cNvPicPr>
                      <a:picLocks noChangeAspect="1"/>
                    </pic:cNvPicPr>
                  </pic:nvPicPr>
                  <pic:blipFill>
                    <a:blip r:embed="rId14"/>
                    <a:stretch>
                      <a:fillRect/>
                    </a:stretch>
                  </pic:blipFill>
                  <pic:spPr>
                    <a:xfrm>
                      <a:off x="0" y="0"/>
                      <a:ext cx="3303270" cy="8317230"/>
                    </a:xfrm>
                    <a:prstGeom prst="rect">
                      <a:avLst/>
                    </a:prstGeom>
                    <a:noFill/>
                    <a:ln w="9525">
                      <a:noFill/>
                    </a:ln>
                  </pic:spPr>
                </pic:pic>
              </a:graphicData>
            </a:graphic>
          </wp:inline>
        </w:drawing>
      </w:r>
      <w:bookmarkEnd w:id="0"/>
    </w:p>
    <w:p>
      <w:pPr>
        <w:keepNext w:val="0"/>
        <w:keepLines w:val="0"/>
        <w:widowControl/>
        <w:suppressLineNumbers w:val="0"/>
        <w:jc w:val="left"/>
      </w:pPr>
      <w:r>
        <w:rPr>
          <w:rFonts w:ascii="宋体" w:hAnsi="宋体" w:eastAsia="宋体" w:cs="宋体"/>
          <w:color w:val="888888"/>
          <w:spacing w:val="7"/>
          <w:kern w:val="0"/>
          <w:sz w:val="16"/>
          <w:szCs w:val="16"/>
          <w:lang w:val="en-US" w:eastAsia="zh-CN" w:bidi="ar"/>
        </w:rPr>
        <w:t>●来源：湖北消防、新疆消防</w:t>
      </w:r>
      <w:r>
        <w:rPr>
          <w:rFonts w:ascii="宋体" w:hAnsi="宋体" w:eastAsia="宋体" w:cs="宋体"/>
          <w:color w:val="888888"/>
          <w:kern w:val="0"/>
          <w:sz w:val="16"/>
          <w:szCs w:val="16"/>
          <w:lang w:val="en-US" w:eastAsia="zh-CN" w:bidi="ar"/>
        </w:rPr>
        <w:t>●编辑：庞舒</w:t>
      </w:r>
    </w:p>
    <w:p>
      <w:pPr>
        <w:pStyle w:val="3"/>
        <w:keepNext w:val="0"/>
        <w:keepLines w:val="0"/>
        <w:widowControl/>
        <w:suppressLineNumbers w:val="0"/>
      </w:pPr>
    </w:p>
    <w:p>
      <w:pPr>
        <w:pStyle w:val="3"/>
        <w:keepNext w:val="0"/>
        <w:keepLines w:val="0"/>
        <w:widowControl/>
        <w:suppressLineNumbers w:val="0"/>
        <w:rPr>
          <w:vanish/>
        </w:rPr>
      </w:pPr>
    </w:p>
    <w:p>
      <w:pPr>
        <w:pStyle w:val="3"/>
        <w:keepNext w:val="0"/>
        <w:keepLines w:val="0"/>
        <w:widowControl/>
        <w:suppressLineNumbers w:val="0"/>
      </w:pPr>
    </w:p>
    <w:p>
      <w:pPr>
        <w:spacing w:line="220" w:lineRule="atLeast"/>
      </w:pPr>
    </w:p>
    <w:sectPr>
      <w:pgSz w:w="11906" w:h="16838"/>
      <w:pgMar w:top="1440" w:right="1800" w:bottom="1440" w:left="1800"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swiss"/>
    <w:pitch w:val="default"/>
    <w:sig w:usb0="E1002EFF" w:usb1="C000605B" w:usb2="00000029" w:usb3="00000000" w:csb0="200101FF" w:csb1="20280000"/>
  </w:font>
  <w:font w:name="PingFangSC-Light">
    <w:altName w:val="Dream Orphans"/>
    <w:panose1 w:val="00000000000000000000"/>
    <w:charset w:val="00"/>
    <w:family w:val="auto"/>
    <w:pitch w:val="default"/>
    <w:sig w:usb0="00000000" w:usb1="00000000" w:usb2="00000000" w:usb3="00000000" w:csb0="00000000" w:csb1="00000000"/>
  </w:font>
  <w:font w:name="Dream Orphans">
    <w:panose1 w:val="02000400000000000000"/>
    <w:charset w:val="00"/>
    <w:family w:val="auto"/>
    <w:pitch w:val="default"/>
    <w:sig w:usb0="80000003" w:usb1="00000000" w:usb2="00000000" w:usb3="00000000" w:csb0="00000001" w:csb1="00000000"/>
  </w:font>
  <w:font w:name="Arial">
    <w:panose1 w:val="020B0604020202020204"/>
    <w:charset w:val="00"/>
    <w:family w:val="auto"/>
    <w:pitch w:val="default"/>
    <w:sig w:usb0="E0002AFF" w:usb1="C0007843" w:usb2="00000009" w:usb3="00000000" w:csb0="400001FF" w:csb1="FFFF0000"/>
  </w:font>
  <w:font w:name="Helvetica">
    <w:altName w:val="Arial"/>
    <w:panose1 w:val="00000000000000000000"/>
    <w:charset w:val="00"/>
    <w:family w:val="auto"/>
    <w:pitch w:val="default"/>
    <w:sig w:usb0="00000000" w:usb1="00000000" w:usb2="00000000" w:usb3="00000000" w:csb0="00000000" w:csb1="00000000"/>
  </w:font>
  <w:font w:name="MS PGothic">
    <w:panose1 w:val="020B0600070205080204"/>
    <w:charset w:val="80"/>
    <w:family w:val="auto"/>
    <w:pitch w:val="default"/>
    <w:sig w:usb0="E00002FF" w:usb1="6AC7FDFB" w:usb2="00000012" w:usb3="00000000" w:csb0="4002009F" w:csb1="DFD7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useFELayout/>
    <w:doNotUseIndentAsNumberingTabStop/>
    <w:compatSetting w:name="compatibilityMode" w:uri="http://schemas.microsoft.com/office/word" w:val="12"/>
  </w:compat>
  <w:docVars>
    <w:docVar w:name="commondata" w:val="eyJoZGlkIjoiNzhkMGU4NzI0N2MzMDg0YmZhN2M4ZmNhYjAwNGY4YzYifQ=="/>
  </w:docVars>
  <w:rsids>
    <w:rsidRoot w:val="00D31D50"/>
    <w:rsid w:val="00323B43"/>
    <w:rsid w:val="003D37D8"/>
    <w:rsid w:val="00426133"/>
    <w:rsid w:val="004358AB"/>
    <w:rsid w:val="008B7726"/>
    <w:rsid w:val="00D31D50"/>
    <w:rsid w:val="17ED323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after="200" w:line="240" w:lineRule="auto"/>
    </w:pPr>
    <w:rPr>
      <w:rFonts w:ascii="Tahoma" w:hAnsi="Tahoma" w:eastAsia="微软雅黑" w:cstheme="minorBidi"/>
      <w:sz w:val="22"/>
      <w:szCs w:val="22"/>
      <w:lang w:val="en-US" w:eastAsia="zh-CN" w:bidi="ar-SA"/>
    </w:rPr>
  </w:style>
  <w:style w:type="paragraph" w:styleId="2">
    <w:name w:val="heading 1"/>
    <w:basedOn w:val="1"/>
    <w:next w:val="1"/>
    <w:qFormat/>
    <w:uiPriority w:val="9"/>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5">
    <w:name w:val="Default Paragraph Font"/>
    <w:semiHidden/>
    <w:unhideWhenUsed/>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3">
    <w:name w:val="Normal (Web)"/>
    <w:basedOn w:val="1"/>
    <w:semiHidden/>
    <w:unhideWhenUsed/>
    <w:uiPriority w:val="99"/>
    <w:pPr>
      <w:spacing w:before="0" w:beforeAutospacing="1" w:after="0" w:afterAutospacing="1"/>
      <w:ind w:left="0" w:right="0"/>
      <w:jc w:val="left"/>
    </w:pPr>
    <w:rPr>
      <w:kern w:val="0"/>
      <w:sz w:val="24"/>
      <w:lang w:val="en-US" w:eastAsia="zh-CN" w:bidi="ar"/>
    </w:rPr>
  </w:style>
  <w:style w:type="character" w:styleId="6">
    <w:name w:val="Strong"/>
    <w:basedOn w:val="5"/>
    <w:qFormat/>
    <w:uiPriority w:val="22"/>
    <w:rPr>
      <w:b/>
    </w:rPr>
  </w:style>
  <w:style w:type="character" w:styleId="7">
    <w:name w:val="Emphasis"/>
    <w:basedOn w:val="5"/>
    <w:qFormat/>
    <w:uiPriority w:val="20"/>
    <w:rPr>
      <w:i/>
    </w:rPr>
  </w:style>
  <w:style w:type="character" w:styleId="8">
    <w:name w:val="Hyperlink"/>
    <w:basedOn w:val="5"/>
    <w:semiHidden/>
    <w:unhideWhenUsed/>
    <w:uiPriority w:val="99"/>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4.GIF"/><Relationship Id="rId8" Type="http://schemas.openxmlformats.org/officeDocument/2006/relationships/image" Target="media/image3.GIF"/><Relationship Id="rId7" Type="http://schemas.openxmlformats.org/officeDocument/2006/relationships/image" Target="media/image2.GIF"/><Relationship Id="rId6" Type="http://schemas.openxmlformats.org/officeDocument/2006/relationships/image" Target="media/image1.GIF"/><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GI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1</Lines>
  <Paragraphs>1</Paragraphs>
  <TotalTime>1</TotalTime>
  <ScaleCrop>false</ScaleCrop>
  <LinksUpToDate>false</LinksUpToDate>
  <CharactersWithSpaces>0</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2008-09-11T17:20:00Z</dcterms:created>
  <dc:creator>Administrator</dc:creator>
  <cp:lastModifiedBy>晶</cp:lastModifiedBy>
  <dcterms:modified xsi:type="dcterms:W3CDTF">2023-07-10T02:50:01Z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5FE9F672C68345DB8D26FCA22267D79E_12</vt:lpwstr>
  </property>
</Properties>
</file>